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E836" w14:textId="77777777" w:rsidR="001024D3" w:rsidRPr="00580903" w:rsidRDefault="00553F46" w:rsidP="008C1886">
      <w:pPr>
        <w:spacing w:after="0"/>
        <w:jc w:val="center"/>
        <w:rPr>
          <w:rFonts w:cs="Arial"/>
        </w:rPr>
      </w:pPr>
      <w:r w:rsidRPr="00580903">
        <w:rPr>
          <w:rFonts w:cs="Arial"/>
          <w:noProof/>
        </w:rPr>
        <w:drawing>
          <wp:inline distT="0" distB="0" distL="0" distR="0" wp14:anchorId="4FE82E9D" wp14:editId="1951196D">
            <wp:extent cx="3442332" cy="1114425"/>
            <wp:effectExtent l="0" t="0" r="6350" b="0"/>
            <wp:docPr id="1" name="Picture 1" descr="P:\LOGOS\GLD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GLD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1657" cy="1120681"/>
                    </a:xfrm>
                    <a:prstGeom prst="rect">
                      <a:avLst/>
                    </a:prstGeom>
                    <a:noFill/>
                    <a:ln>
                      <a:noFill/>
                    </a:ln>
                  </pic:spPr>
                </pic:pic>
              </a:graphicData>
            </a:graphic>
          </wp:inline>
        </w:drawing>
      </w:r>
    </w:p>
    <w:p w14:paraId="31924E83" w14:textId="77777777" w:rsidR="00DA16BC" w:rsidRPr="00580903" w:rsidRDefault="00DA16BC" w:rsidP="00374601">
      <w:pPr>
        <w:spacing w:after="0"/>
        <w:rPr>
          <w:rFonts w:cs="Arial"/>
          <w:b/>
          <w:bCs/>
        </w:rPr>
      </w:pPr>
    </w:p>
    <w:p w14:paraId="54DACAD6" w14:textId="77777777" w:rsidR="00210AEC" w:rsidRPr="00F178ED" w:rsidRDefault="00DA16BC" w:rsidP="00374601">
      <w:pPr>
        <w:spacing w:after="0"/>
        <w:rPr>
          <w:rFonts w:ascii="Arial" w:hAnsi="Arial" w:cs="Arial"/>
          <w:b/>
          <w:bCs/>
        </w:rPr>
      </w:pPr>
      <w:r w:rsidRPr="00F178ED">
        <w:rPr>
          <w:rFonts w:ascii="Arial" w:hAnsi="Arial" w:cs="Arial"/>
          <w:b/>
          <w:bCs/>
        </w:rPr>
        <w:t>FOR IMMEDIATE RELEASE</w:t>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Pr="00F178ED">
        <w:rPr>
          <w:rFonts w:ascii="Arial" w:hAnsi="Arial" w:cs="Arial"/>
          <w:b/>
          <w:bCs/>
          <w:u w:val="single"/>
        </w:rPr>
        <w:t>Contact:</w:t>
      </w:r>
      <w:r w:rsidRPr="00F178ED">
        <w:rPr>
          <w:rFonts w:ascii="Arial" w:hAnsi="Arial" w:cs="Arial"/>
          <w:b/>
          <w:bCs/>
        </w:rPr>
        <w:t xml:space="preserve"> </w:t>
      </w:r>
    </w:p>
    <w:p w14:paraId="68A44603" w14:textId="077D6311" w:rsidR="00210AEC" w:rsidRPr="00F178ED" w:rsidRDefault="00B20478" w:rsidP="00210AEC">
      <w:pPr>
        <w:spacing w:after="0"/>
        <w:rPr>
          <w:rFonts w:ascii="Arial" w:hAnsi="Arial" w:cs="Arial"/>
          <w:b/>
          <w:bCs/>
        </w:rPr>
      </w:pPr>
      <w:r>
        <w:rPr>
          <w:rFonts w:ascii="Arial" w:hAnsi="Arial" w:cs="Arial"/>
          <w:b/>
          <w:bCs/>
        </w:rPr>
        <w:t xml:space="preserve">May </w:t>
      </w:r>
      <w:r w:rsidR="00D350B3">
        <w:rPr>
          <w:rFonts w:ascii="Arial" w:hAnsi="Arial" w:cs="Arial"/>
          <w:b/>
          <w:bCs/>
        </w:rPr>
        <w:t>1,</w:t>
      </w:r>
      <w:r w:rsidR="00744D24">
        <w:rPr>
          <w:rFonts w:ascii="Arial" w:hAnsi="Arial" w:cs="Arial"/>
          <w:b/>
          <w:bCs/>
        </w:rPr>
        <w:t xml:space="preserve"> </w:t>
      </w:r>
      <w:r w:rsidR="00B757B7" w:rsidRPr="00F178ED">
        <w:rPr>
          <w:rFonts w:ascii="Arial" w:hAnsi="Arial" w:cs="Arial"/>
          <w:b/>
          <w:bCs/>
        </w:rPr>
        <w:t>202</w:t>
      </w:r>
      <w:r w:rsidR="00BD0DE6">
        <w:rPr>
          <w:rFonts w:ascii="Arial" w:hAnsi="Arial" w:cs="Arial"/>
          <w:b/>
          <w:bCs/>
        </w:rPr>
        <w:t>5</w:t>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210AEC" w:rsidRPr="00F178ED">
        <w:rPr>
          <w:rFonts w:ascii="Arial" w:hAnsi="Arial" w:cs="Arial"/>
          <w:b/>
          <w:bCs/>
        </w:rPr>
        <w:tab/>
      </w:r>
      <w:r w:rsidR="008C1886" w:rsidRPr="00F178ED">
        <w:rPr>
          <w:rFonts w:ascii="Arial" w:hAnsi="Arial" w:cs="Arial"/>
          <w:b/>
          <w:bCs/>
        </w:rPr>
        <w:tab/>
      </w:r>
      <w:r w:rsidR="00D350B3">
        <w:rPr>
          <w:rFonts w:ascii="Arial" w:hAnsi="Arial" w:cs="Arial"/>
          <w:b/>
          <w:bCs/>
        </w:rPr>
        <w:tab/>
      </w:r>
      <w:r w:rsidR="00566157" w:rsidRPr="00F178ED">
        <w:rPr>
          <w:rFonts w:ascii="Arial" w:hAnsi="Arial" w:cs="Arial"/>
          <w:b/>
          <w:bCs/>
        </w:rPr>
        <w:t>Kendall Bunch</w:t>
      </w:r>
    </w:p>
    <w:p w14:paraId="1715EAC5" w14:textId="1DB66406" w:rsidR="00B757B7" w:rsidRPr="00F178ED" w:rsidRDefault="00566157" w:rsidP="008C1886">
      <w:pPr>
        <w:spacing w:after="0"/>
        <w:ind w:left="5040" w:firstLine="720"/>
        <w:rPr>
          <w:rStyle w:val="Hyperlink"/>
          <w:rFonts w:ascii="Arial" w:hAnsi="Arial" w:cs="Arial"/>
          <w:b/>
          <w:bCs/>
        </w:rPr>
      </w:pPr>
      <w:hyperlink r:id="rId7" w:history="1">
        <w:r w:rsidRPr="00F178ED">
          <w:rPr>
            <w:rStyle w:val="Hyperlink"/>
            <w:rFonts w:ascii="Arial" w:hAnsi="Arial" w:cs="Arial"/>
            <w:b/>
            <w:bCs/>
          </w:rPr>
          <w:t>kbunch@donors1.org</w:t>
        </w:r>
      </w:hyperlink>
    </w:p>
    <w:p w14:paraId="7927EEED" w14:textId="10A030A7" w:rsidR="008C1886" w:rsidRPr="00F178ED" w:rsidRDefault="008C1886" w:rsidP="008C1886">
      <w:pPr>
        <w:spacing w:after="0"/>
        <w:ind w:left="5040" w:firstLine="720"/>
        <w:rPr>
          <w:rFonts w:ascii="Arial" w:hAnsi="Arial" w:cs="Arial"/>
        </w:rPr>
      </w:pPr>
      <w:r w:rsidRPr="00F178ED">
        <w:rPr>
          <w:rStyle w:val="Hyperlink"/>
          <w:rFonts w:ascii="Arial" w:hAnsi="Arial" w:cs="Arial"/>
          <w:color w:val="auto"/>
          <w:u w:val="none"/>
        </w:rPr>
        <w:t>Mobile: 267-643-5774</w:t>
      </w:r>
    </w:p>
    <w:p w14:paraId="6DDEA8E1" w14:textId="77777777" w:rsidR="00B60099" w:rsidRPr="00F178ED" w:rsidRDefault="00B60099" w:rsidP="008C1886">
      <w:pPr>
        <w:spacing w:after="0"/>
        <w:rPr>
          <w:rFonts w:ascii="Arial" w:hAnsi="Arial" w:cs="Arial"/>
          <w:b/>
        </w:rPr>
      </w:pPr>
    </w:p>
    <w:p w14:paraId="68180A81" w14:textId="77777777" w:rsidR="00D353EB" w:rsidRPr="00F178ED" w:rsidRDefault="001024D3" w:rsidP="00374601">
      <w:pPr>
        <w:pStyle w:val="NoSpacing"/>
        <w:rPr>
          <w:rFonts w:ascii="Arial" w:hAnsi="Arial" w:cs="Arial"/>
          <w:i/>
        </w:rPr>
      </w:pPr>
      <w:r w:rsidRPr="00F178ED">
        <w:rPr>
          <w:rFonts w:ascii="Arial" w:hAnsi="Arial" w:cs="Arial"/>
        </w:rPr>
        <w:t xml:space="preserve">                   </w:t>
      </w:r>
    </w:p>
    <w:p w14:paraId="64F82DFD" w14:textId="77777777" w:rsidR="00EB1745" w:rsidRDefault="00655D90" w:rsidP="00566157">
      <w:pPr>
        <w:pStyle w:val="NoSpacing"/>
        <w:jc w:val="center"/>
        <w:rPr>
          <w:rFonts w:ascii="Arial" w:hAnsi="Arial" w:cs="Arial"/>
          <w:b/>
          <w:iCs/>
          <w:sz w:val="28"/>
          <w:szCs w:val="28"/>
        </w:rPr>
      </w:pPr>
      <w:r w:rsidRPr="00BD0DE6">
        <w:rPr>
          <w:rFonts w:ascii="Arial" w:hAnsi="Arial" w:cs="Arial"/>
          <w:b/>
          <w:iCs/>
          <w:sz w:val="28"/>
          <w:szCs w:val="28"/>
        </w:rPr>
        <w:t>2</w:t>
      </w:r>
      <w:r w:rsidR="00BD0DE6" w:rsidRPr="00BD0DE6">
        <w:rPr>
          <w:rFonts w:ascii="Arial" w:hAnsi="Arial" w:cs="Arial"/>
          <w:b/>
          <w:iCs/>
          <w:sz w:val="28"/>
          <w:szCs w:val="28"/>
        </w:rPr>
        <w:t>8</w:t>
      </w:r>
      <w:r w:rsidRPr="00BD0DE6">
        <w:rPr>
          <w:rFonts w:ascii="Arial" w:hAnsi="Arial" w:cs="Arial"/>
          <w:b/>
          <w:iCs/>
          <w:sz w:val="28"/>
          <w:szCs w:val="28"/>
        </w:rPr>
        <w:t>th Annual Gift of Life Donor Dash</w:t>
      </w:r>
      <w:r w:rsidR="00EB1745">
        <w:rPr>
          <w:rFonts w:ascii="Arial" w:hAnsi="Arial" w:cs="Arial"/>
          <w:b/>
          <w:iCs/>
          <w:sz w:val="28"/>
          <w:szCs w:val="28"/>
        </w:rPr>
        <w:t>:</w:t>
      </w:r>
    </w:p>
    <w:p w14:paraId="618AF73E" w14:textId="098C3B9B" w:rsidR="00BD0DE6" w:rsidRPr="00EB1745" w:rsidRDefault="00EB1745" w:rsidP="00A81E6F">
      <w:pPr>
        <w:pStyle w:val="NoSpacing"/>
        <w:jc w:val="center"/>
        <w:rPr>
          <w:rFonts w:ascii="Arial" w:hAnsi="Arial" w:cs="Arial"/>
          <w:b/>
          <w:iCs/>
          <w:sz w:val="28"/>
          <w:szCs w:val="28"/>
        </w:rPr>
      </w:pPr>
      <w:r w:rsidRPr="00EB1745">
        <w:rPr>
          <w:rFonts w:ascii="Arial" w:hAnsi="Arial" w:cs="Arial"/>
          <w:b/>
          <w:iCs/>
          <w:sz w:val="28"/>
          <w:szCs w:val="28"/>
        </w:rPr>
        <w:t>16</w:t>
      </w:r>
      <w:r w:rsidR="00A81E6F">
        <w:rPr>
          <w:rFonts w:ascii="Arial" w:hAnsi="Arial" w:cs="Arial"/>
          <w:b/>
          <w:iCs/>
          <w:sz w:val="28"/>
          <w:szCs w:val="28"/>
        </w:rPr>
        <w:t>K</w:t>
      </w:r>
      <w:r w:rsidRPr="00EB1745">
        <w:rPr>
          <w:rFonts w:ascii="Arial" w:hAnsi="Arial" w:cs="Arial"/>
          <w:b/>
          <w:iCs/>
          <w:sz w:val="28"/>
          <w:szCs w:val="28"/>
        </w:rPr>
        <w:t xml:space="preserve"> Participants</w:t>
      </w:r>
      <w:r>
        <w:rPr>
          <w:rFonts w:ascii="Arial" w:hAnsi="Arial" w:cs="Arial"/>
          <w:b/>
          <w:iCs/>
          <w:sz w:val="28"/>
          <w:szCs w:val="28"/>
        </w:rPr>
        <w:t>,</w:t>
      </w:r>
      <w:r w:rsidRPr="00EB1745">
        <w:rPr>
          <w:rFonts w:ascii="Arial" w:hAnsi="Arial" w:cs="Arial"/>
          <w:b/>
          <w:iCs/>
          <w:sz w:val="28"/>
          <w:szCs w:val="28"/>
        </w:rPr>
        <w:t xml:space="preserve"> $</w:t>
      </w:r>
      <w:r w:rsidR="00B56232">
        <w:rPr>
          <w:rFonts w:ascii="Arial" w:hAnsi="Arial" w:cs="Arial"/>
          <w:b/>
          <w:iCs/>
          <w:sz w:val="28"/>
          <w:szCs w:val="28"/>
        </w:rPr>
        <w:t>720</w:t>
      </w:r>
      <w:r w:rsidR="00A81E6F">
        <w:rPr>
          <w:rFonts w:ascii="Arial" w:hAnsi="Arial" w:cs="Arial"/>
          <w:b/>
          <w:iCs/>
          <w:sz w:val="28"/>
          <w:szCs w:val="28"/>
        </w:rPr>
        <w:t>K</w:t>
      </w:r>
      <w:r w:rsidR="00B56232">
        <w:rPr>
          <w:rFonts w:ascii="Arial" w:hAnsi="Arial" w:cs="Arial"/>
          <w:b/>
          <w:iCs/>
          <w:sz w:val="28"/>
          <w:szCs w:val="28"/>
        </w:rPr>
        <w:t>+</w:t>
      </w:r>
      <w:r w:rsidRPr="00EB1745">
        <w:rPr>
          <w:rFonts w:ascii="Arial" w:hAnsi="Arial" w:cs="Arial"/>
          <w:b/>
          <w:iCs/>
          <w:sz w:val="28"/>
          <w:szCs w:val="28"/>
        </w:rPr>
        <w:t xml:space="preserve"> Raise</w:t>
      </w:r>
      <w:r>
        <w:rPr>
          <w:rFonts w:ascii="Arial" w:hAnsi="Arial" w:cs="Arial"/>
          <w:b/>
          <w:iCs/>
          <w:sz w:val="28"/>
          <w:szCs w:val="28"/>
        </w:rPr>
        <w:t xml:space="preserve">d </w:t>
      </w:r>
      <w:r w:rsidR="00A81E6F">
        <w:rPr>
          <w:rFonts w:ascii="Arial" w:hAnsi="Arial" w:cs="Arial"/>
          <w:b/>
          <w:iCs/>
          <w:sz w:val="28"/>
          <w:szCs w:val="28"/>
        </w:rPr>
        <w:t xml:space="preserve">&amp; </w:t>
      </w:r>
      <w:r w:rsidRPr="00EB1745">
        <w:rPr>
          <w:rFonts w:ascii="Arial" w:hAnsi="Arial" w:cs="Arial"/>
          <w:b/>
          <w:iCs/>
          <w:sz w:val="28"/>
          <w:szCs w:val="28"/>
        </w:rPr>
        <w:t>50</w:t>
      </w:r>
      <w:r w:rsidR="00A81E6F">
        <w:rPr>
          <w:rFonts w:ascii="Arial" w:hAnsi="Arial" w:cs="Arial"/>
          <w:b/>
          <w:iCs/>
          <w:sz w:val="28"/>
          <w:szCs w:val="28"/>
        </w:rPr>
        <w:t>K+</w:t>
      </w:r>
      <w:r w:rsidRPr="00EB1745">
        <w:rPr>
          <w:rFonts w:ascii="Arial" w:hAnsi="Arial" w:cs="Arial"/>
          <w:b/>
          <w:iCs/>
          <w:sz w:val="28"/>
          <w:szCs w:val="28"/>
        </w:rPr>
        <w:t xml:space="preserve"> People </w:t>
      </w:r>
      <w:r w:rsidR="00A81E6F">
        <w:rPr>
          <w:rFonts w:ascii="Arial" w:hAnsi="Arial" w:cs="Arial"/>
          <w:b/>
          <w:iCs/>
          <w:sz w:val="28"/>
          <w:szCs w:val="28"/>
        </w:rPr>
        <w:br/>
      </w:r>
      <w:r w:rsidRPr="00EB1745">
        <w:rPr>
          <w:rFonts w:ascii="Arial" w:hAnsi="Arial" w:cs="Arial"/>
          <w:b/>
          <w:iCs/>
          <w:sz w:val="28"/>
          <w:szCs w:val="28"/>
        </w:rPr>
        <w:t>Added to Donor Registry to Help Save Lives</w:t>
      </w:r>
      <w:r>
        <w:rPr>
          <w:rFonts w:ascii="Arial" w:hAnsi="Arial" w:cs="Arial"/>
          <w:b/>
          <w:iCs/>
          <w:sz w:val="28"/>
          <w:szCs w:val="28"/>
        </w:rPr>
        <w:t>!</w:t>
      </w:r>
    </w:p>
    <w:p w14:paraId="10AF761C" w14:textId="77777777" w:rsidR="00BD0DE6" w:rsidRPr="0008589C" w:rsidRDefault="00BD0DE6" w:rsidP="0008589C">
      <w:pPr>
        <w:pStyle w:val="NoSpacing"/>
        <w:contextualSpacing/>
        <w:jc w:val="center"/>
        <w:rPr>
          <w:rFonts w:ascii="Arial" w:hAnsi="Arial" w:cs="Arial"/>
          <w:b/>
          <w:i/>
          <w:sz w:val="28"/>
          <w:szCs w:val="28"/>
        </w:rPr>
      </w:pPr>
    </w:p>
    <w:p w14:paraId="41011C1A" w14:textId="56EFE99F" w:rsidR="00897BA3" w:rsidRPr="0008589C" w:rsidRDefault="00CC0C73" w:rsidP="00A44D6B">
      <w:pPr>
        <w:spacing w:line="240" w:lineRule="auto"/>
        <w:contextualSpacing/>
        <w:rPr>
          <w:rFonts w:ascii="Arial" w:hAnsi="Arial" w:cs="Arial"/>
          <w:sz w:val="24"/>
          <w:szCs w:val="24"/>
        </w:rPr>
      </w:pPr>
      <w:r w:rsidRPr="0008589C">
        <w:rPr>
          <w:rFonts w:ascii="Arial" w:hAnsi="Arial" w:cs="Arial"/>
          <w:b/>
          <w:sz w:val="24"/>
          <w:szCs w:val="24"/>
        </w:rPr>
        <w:t>Philadelphia, PA</w:t>
      </w:r>
      <w:r w:rsidRPr="0008589C">
        <w:rPr>
          <w:rFonts w:ascii="Arial" w:hAnsi="Arial" w:cs="Arial"/>
          <w:sz w:val="24"/>
          <w:szCs w:val="24"/>
        </w:rPr>
        <w:t xml:space="preserve"> –</w:t>
      </w:r>
      <w:r w:rsidR="00313DE2" w:rsidRPr="0008589C">
        <w:rPr>
          <w:rFonts w:ascii="Arial" w:hAnsi="Arial" w:cs="Arial"/>
          <w:sz w:val="24"/>
          <w:szCs w:val="24"/>
        </w:rPr>
        <w:t xml:space="preserve"> </w:t>
      </w:r>
      <w:r w:rsidR="00BD0DE6" w:rsidRPr="0008589C">
        <w:rPr>
          <w:rFonts w:ascii="Arial" w:hAnsi="Arial" w:cs="Arial"/>
          <w:sz w:val="24"/>
          <w:szCs w:val="24"/>
        </w:rPr>
        <w:t>Nearly 16,</w:t>
      </w:r>
      <w:r w:rsidR="00546357" w:rsidRPr="0008589C">
        <w:rPr>
          <w:rFonts w:ascii="Arial" w:hAnsi="Arial" w:cs="Arial"/>
          <w:sz w:val="24"/>
          <w:szCs w:val="24"/>
        </w:rPr>
        <w:t xml:space="preserve">000 </w:t>
      </w:r>
      <w:r w:rsidR="00BD0DE6" w:rsidRPr="0008589C">
        <w:rPr>
          <w:rFonts w:ascii="Arial" w:hAnsi="Arial" w:cs="Arial"/>
          <w:sz w:val="24"/>
          <w:szCs w:val="24"/>
        </w:rPr>
        <w:t>supporters</w:t>
      </w:r>
      <w:r w:rsidR="0014003E" w:rsidRPr="0008589C">
        <w:rPr>
          <w:rFonts w:ascii="Arial" w:hAnsi="Arial" w:cs="Arial"/>
          <w:sz w:val="24"/>
          <w:szCs w:val="24"/>
        </w:rPr>
        <w:t xml:space="preserve"> from the greater Philadelphia region and beyond</w:t>
      </w:r>
      <w:r w:rsidR="00546357" w:rsidRPr="0008589C">
        <w:rPr>
          <w:rFonts w:ascii="Arial" w:hAnsi="Arial" w:cs="Arial"/>
          <w:sz w:val="24"/>
          <w:szCs w:val="24"/>
        </w:rPr>
        <w:t xml:space="preserve"> celebrated the ultimate act of generosity – organ donation – at </w:t>
      </w:r>
      <w:r w:rsidR="00C62CAF" w:rsidRPr="0008589C">
        <w:rPr>
          <w:rFonts w:ascii="Arial" w:hAnsi="Arial" w:cs="Arial"/>
          <w:sz w:val="24"/>
          <w:szCs w:val="24"/>
        </w:rPr>
        <w:t>the</w:t>
      </w:r>
      <w:r w:rsidR="00546357" w:rsidRPr="0008589C">
        <w:rPr>
          <w:rFonts w:ascii="Arial" w:hAnsi="Arial" w:cs="Arial"/>
          <w:sz w:val="24"/>
          <w:szCs w:val="24"/>
        </w:rPr>
        <w:t xml:space="preserve"> 2</w:t>
      </w:r>
      <w:r w:rsidR="00A81E6F">
        <w:rPr>
          <w:rFonts w:ascii="Arial" w:hAnsi="Arial" w:cs="Arial"/>
          <w:sz w:val="24"/>
          <w:szCs w:val="24"/>
        </w:rPr>
        <w:t>8th</w:t>
      </w:r>
      <w:r w:rsidR="00546357" w:rsidRPr="0008589C">
        <w:rPr>
          <w:rFonts w:ascii="Arial" w:hAnsi="Arial" w:cs="Arial"/>
          <w:sz w:val="24"/>
          <w:szCs w:val="24"/>
        </w:rPr>
        <w:t xml:space="preserve"> </w:t>
      </w:r>
      <w:r w:rsidR="00B673F7" w:rsidRPr="0008589C">
        <w:rPr>
          <w:rFonts w:ascii="Arial" w:hAnsi="Arial" w:cs="Arial"/>
          <w:sz w:val="24"/>
          <w:szCs w:val="24"/>
        </w:rPr>
        <w:t>Gift of Life</w:t>
      </w:r>
      <w:r w:rsidR="00546357" w:rsidRPr="0008589C">
        <w:rPr>
          <w:rFonts w:ascii="Arial" w:hAnsi="Arial" w:cs="Arial"/>
          <w:sz w:val="24"/>
          <w:szCs w:val="24"/>
        </w:rPr>
        <w:t xml:space="preserve"> Donor Dash</w:t>
      </w:r>
      <w:r w:rsidR="00B673F7" w:rsidRPr="0008589C">
        <w:rPr>
          <w:rFonts w:ascii="Arial" w:hAnsi="Arial" w:cs="Arial"/>
          <w:sz w:val="24"/>
          <w:szCs w:val="24"/>
        </w:rPr>
        <w:t xml:space="preserve"> on </w:t>
      </w:r>
      <w:r w:rsidR="00EC0967" w:rsidRPr="0008589C">
        <w:rPr>
          <w:rFonts w:ascii="Arial" w:hAnsi="Arial" w:cs="Arial"/>
          <w:sz w:val="24"/>
          <w:szCs w:val="24"/>
        </w:rPr>
        <w:t xml:space="preserve">Sunday, </w:t>
      </w:r>
      <w:r w:rsidR="00B673F7" w:rsidRPr="0008589C">
        <w:rPr>
          <w:rFonts w:ascii="Arial" w:hAnsi="Arial" w:cs="Arial"/>
          <w:sz w:val="24"/>
          <w:szCs w:val="24"/>
        </w:rPr>
        <w:t>April 2</w:t>
      </w:r>
      <w:r w:rsidR="00BD0DE6" w:rsidRPr="0008589C">
        <w:rPr>
          <w:rFonts w:ascii="Arial" w:hAnsi="Arial" w:cs="Arial"/>
          <w:sz w:val="24"/>
          <w:szCs w:val="24"/>
        </w:rPr>
        <w:t>7</w:t>
      </w:r>
      <w:r w:rsidR="009E6AD1" w:rsidRPr="0008589C">
        <w:rPr>
          <w:rFonts w:ascii="Arial" w:hAnsi="Arial" w:cs="Arial"/>
          <w:sz w:val="24"/>
          <w:szCs w:val="24"/>
        </w:rPr>
        <w:t>.</w:t>
      </w:r>
      <w:r w:rsidR="00B673F7" w:rsidRPr="0008589C">
        <w:rPr>
          <w:rFonts w:ascii="Arial" w:hAnsi="Arial" w:cs="Arial"/>
          <w:sz w:val="24"/>
          <w:szCs w:val="24"/>
        </w:rPr>
        <w:t xml:space="preserve"> </w:t>
      </w:r>
      <w:r w:rsidR="00BD0DE6" w:rsidRPr="0008589C">
        <w:rPr>
          <w:rFonts w:ascii="Arial" w:hAnsi="Arial" w:cs="Arial"/>
          <w:sz w:val="24"/>
          <w:szCs w:val="24"/>
        </w:rPr>
        <w:t>Held annually, the</w:t>
      </w:r>
      <w:r w:rsidR="00B673F7" w:rsidRPr="0008589C">
        <w:rPr>
          <w:rFonts w:ascii="Arial" w:hAnsi="Arial" w:cs="Arial"/>
          <w:sz w:val="24"/>
          <w:szCs w:val="24"/>
        </w:rPr>
        <w:t xml:space="preserve"> Dash </w:t>
      </w:r>
      <w:r w:rsidR="00BD0DE6" w:rsidRPr="0008589C">
        <w:rPr>
          <w:rFonts w:ascii="Arial" w:hAnsi="Arial" w:cs="Arial"/>
          <w:sz w:val="24"/>
          <w:szCs w:val="24"/>
        </w:rPr>
        <w:t xml:space="preserve">is one of the largest Donate Life Month events in the U.S., raising awareness of the urgent need for </w:t>
      </w:r>
      <w:r w:rsidR="00620BCC" w:rsidRPr="0008589C">
        <w:rPr>
          <w:rFonts w:ascii="Arial" w:hAnsi="Arial" w:cs="Arial"/>
          <w:sz w:val="24"/>
          <w:szCs w:val="24"/>
        </w:rPr>
        <w:t xml:space="preserve">more registered donors to save lives. </w:t>
      </w:r>
    </w:p>
    <w:p w14:paraId="01088520" w14:textId="25BABF40" w:rsidR="0009637B" w:rsidRPr="0008589C" w:rsidRDefault="0009637B" w:rsidP="0047378B">
      <w:pPr>
        <w:pStyle w:val="Default"/>
        <w:contextualSpacing/>
      </w:pPr>
      <w:r w:rsidRPr="0008589C">
        <w:t>Gift of Life announced</w:t>
      </w:r>
      <w:r w:rsidR="00E30C7A" w:rsidRPr="0008589C">
        <w:t xml:space="preserve"> that</w:t>
      </w:r>
      <w:r w:rsidRPr="0008589C">
        <w:t xml:space="preserve"> it exceeded its ambitious goal to add 50,000 people to the donor registry through a year-long campaign to honor its 5</w:t>
      </w:r>
      <w:r w:rsidR="00A81E6F">
        <w:t>0th</w:t>
      </w:r>
      <w:r w:rsidRPr="0008589C">
        <w:t xml:space="preserve"> anniversary. The grand total of 50,215 additional registered donors advances Gift of Life’s urgent mission to end the transplant waitlist.</w:t>
      </w:r>
    </w:p>
    <w:p w14:paraId="66D764A7" w14:textId="0847CCE6" w:rsidR="00055B6F" w:rsidRPr="0008589C" w:rsidRDefault="00897BA3" w:rsidP="0047378B">
      <w:pPr>
        <w:pStyle w:val="NormalWeb"/>
        <w:spacing w:before="240"/>
        <w:contextualSpacing/>
        <w:rPr>
          <w:rFonts w:ascii="Arial" w:hAnsi="Arial" w:cs="Arial"/>
          <w:color w:val="000000"/>
          <w:shd w:val="clear" w:color="auto" w:fill="FFFFFF"/>
        </w:rPr>
      </w:pPr>
      <w:r w:rsidRPr="0008589C">
        <w:rPr>
          <w:rFonts w:ascii="Arial" w:hAnsi="Arial" w:cs="Arial"/>
          <w:color w:val="000000"/>
          <w:shd w:val="clear" w:color="auto" w:fill="FFFFFF"/>
        </w:rPr>
        <w:t>“</w:t>
      </w:r>
      <w:r w:rsidR="00E30C7A" w:rsidRPr="0008589C">
        <w:rPr>
          <w:rFonts w:ascii="Arial" w:hAnsi="Arial" w:cs="Arial"/>
          <w:color w:val="000000"/>
          <w:shd w:val="clear" w:color="auto" w:fill="FFFFFF"/>
        </w:rPr>
        <w:t>We’re grateful and inspired by the outstanding support of our community, which has long been one of the most generous for life-saving organ donation in the country. Thank you to all our sponsors, participants, volunteers and community partners</w:t>
      </w:r>
      <w:r w:rsidR="00CC4A42" w:rsidRPr="0008589C">
        <w:rPr>
          <w:rFonts w:ascii="Arial" w:hAnsi="Arial" w:cs="Arial"/>
          <w:color w:val="000000"/>
          <w:shd w:val="clear" w:color="auto" w:fill="FFFFFF"/>
        </w:rPr>
        <w:t xml:space="preserve"> for making our 28</w:t>
      </w:r>
      <w:r w:rsidR="00CC4A42" w:rsidRPr="0008589C">
        <w:rPr>
          <w:rFonts w:ascii="Arial" w:hAnsi="Arial" w:cs="Arial"/>
          <w:color w:val="000000"/>
          <w:shd w:val="clear" w:color="auto" w:fill="FFFFFF"/>
          <w:vertAlign w:val="superscript"/>
        </w:rPr>
        <w:t>th</w:t>
      </w:r>
      <w:r w:rsidR="00CC4A42" w:rsidRPr="0008589C">
        <w:rPr>
          <w:rFonts w:ascii="Arial" w:hAnsi="Arial" w:cs="Arial"/>
          <w:color w:val="000000"/>
          <w:shd w:val="clear" w:color="auto" w:fill="FFFFFF"/>
        </w:rPr>
        <w:t xml:space="preserve"> Donor Dash a tremendous success,” </w:t>
      </w:r>
      <w:r w:rsidRPr="0008589C">
        <w:rPr>
          <w:rFonts w:ascii="Arial" w:hAnsi="Arial" w:cs="Arial"/>
          <w:color w:val="000000"/>
        </w:rPr>
        <w:t xml:space="preserve">said Richard D. Hasz, Jr., MFS, CPTC, President and CEO of Gift of Life Donor Program. </w:t>
      </w:r>
      <w:r w:rsidR="00CC4A42" w:rsidRPr="0008589C">
        <w:rPr>
          <w:rFonts w:ascii="Arial" w:hAnsi="Arial" w:cs="Arial"/>
        </w:rPr>
        <w:t xml:space="preserve">“Everyone can help us build on this momentum </w:t>
      </w:r>
      <w:r w:rsidR="00055B6F" w:rsidRPr="0008589C">
        <w:rPr>
          <w:rFonts w:ascii="Arial" w:hAnsi="Arial" w:cs="Arial"/>
        </w:rPr>
        <w:t xml:space="preserve">by signing up as a donor, so that one day no one will die waiting for a transplant. Learn more at </w:t>
      </w:r>
      <w:hyperlink r:id="rId8" w:history="1">
        <w:r w:rsidR="00055B6F" w:rsidRPr="0008589C">
          <w:rPr>
            <w:rStyle w:val="Hyperlink"/>
            <w:rFonts w:ascii="Arial" w:hAnsi="Arial" w:cs="Arial"/>
          </w:rPr>
          <w:t>donors1.org</w:t>
        </w:r>
      </w:hyperlink>
      <w:r w:rsidR="00055B6F" w:rsidRPr="0008589C">
        <w:rPr>
          <w:rFonts w:ascii="Arial" w:hAnsi="Arial" w:cs="Arial"/>
        </w:rPr>
        <w:t>.”</w:t>
      </w:r>
    </w:p>
    <w:p w14:paraId="07585927" w14:textId="77777777" w:rsidR="00055B6F" w:rsidRPr="0008589C" w:rsidRDefault="00055B6F" w:rsidP="00A44D6B">
      <w:pPr>
        <w:spacing w:line="240" w:lineRule="auto"/>
        <w:contextualSpacing/>
        <w:rPr>
          <w:rFonts w:ascii="Arial" w:hAnsi="Arial" w:cs="Arial"/>
          <w:sz w:val="24"/>
          <w:szCs w:val="24"/>
        </w:rPr>
      </w:pPr>
    </w:p>
    <w:p w14:paraId="7ACA3D40" w14:textId="19F7A489" w:rsidR="000E0F6D" w:rsidRPr="0008589C" w:rsidRDefault="00EC0967" w:rsidP="00A44D6B">
      <w:pPr>
        <w:spacing w:line="240" w:lineRule="auto"/>
        <w:contextualSpacing/>
        <w:rPr>
          <w:rFonts w:ascii="Arial" w:hAnsi="Arial" w:cs="Arial"/>
          <w:sz w:val="24"/>
          <w:szCs w:val="24"/>
        </w:rPr>
      </w:pPr>
      <w:r w:rsidRPr="0008589C">
        <w:rPr>
          <w:rFonts w:ascii="Arial" w:hAnsi="Arial" w:cs="Arial"/>
          <w:sz w:val="24"/>
          <w:szCs w:val="24"/>
        </w:rPr>
        <w:t>The Dash</w:t>
      </w:r>
      <w:r w:rsidR="009E6AD1" w:rsidRPr="0008589C">
        <w:rPr>
          <w:rFonts w:ascii="Arial" w:hAnsi="Arial" w:cs="Arial"/>
          <w:sz w:val="24"/>
          <w:szCs w:val="24"/>
        </w:rPr>
        <w:t xml:space="preserve">, held for the </w:t>
      </w:r>
      <w:r w:rsidR="00CC4A42" w:rsidRPr="0008589C">
        <w:rPr>
          <w:rFonts w:ascii="Arial" w:hAnsi="Arial" w:cs="Arial"/>
          <w:sz w:val="24"/>
          <w:szCs w:val="24"/>
        </w:rPr>
        <w:t xml:space="preserve">second </w:t>
      </w:r>
      <w:r w:rsidR="009E6AD1" w:rsidRPr="0008589C">
        <w:rPr>
          <w:rFonts w:ascii="Arial" w:hAnsi="Arial" w:cs="Arial"/>
          <w:sz w:val="24"/>
          <w:szCs w:val="24"/>
        </w:rPr>
        <w:t>time at the scenic and spacious Philadelphia Navy Yard,</w:t>
      </w:r>
      <w:r w:rsidRPr="0008589C">
        <w:rPr>
          <w:rFonts w:ascii="Arial" w:hAnsi="Arial" w:cs="Arial"/>
          <w:sz w:val="24"/>
          <w:szCs w:val="24"/>
        </w:rPr>
        <w:t xml:space="preserve"> served as the </w:t>
      </w:r>
      <w:r w:rsidR="00CC4A42" w:rsidRPr="0008589C">
        <w:rPr>
          <w:rFonts w:ascii="Arial" w:hAnsi="Arial" w:cs="Arial"/>
          <w:sz w:val="24"/>
          <w:szCs w:val="24"/>
        </w:rPr>
        <w:t>climax of</w:t>
      </w:r>
      <w:r w:rsidRPr="0008589C">
        <w:rPr>
          <w:rFonts w:ascii="Arial" w:hAnsi="Arial" w:cs="Arial"/>
          <w:sz w:val="24"/>
          <w:szCs w:val="24"/>
        </w:rPr>
        <w:t xml:space="preserve"> a one-year commemoration of </w:t>
      </w:r>
      <w:r w:rsidR="00620BCC" w:rsidRPr="0008589C">
        <w:rPr>
          <w:rFonts w:ascii="Arial" w:hAnsi="Arial" w:cs="Arial"/>
          <w:sz w:val="24"/>
          <w:szCs w:val="24"/>
        </w:rPr>
        <w:t>Gift of Life Dono</w:t>
      </w:r>
      <w:r w:rsidRPr="0008589C">
        <w:rPr>
          <w:rFonts w:ascii="Arial" w:hAnsi="Arial" w:cs="Arial"/>
          <w:sz w:val="24"/>
          <w:szCs w:val="24"/>
        </w:rPr>
        <w:t>r Program’s</w:t>
      </w:r>
      <w:r w:rsidR="00620BCC" w:rsidRPr="0008589C">
        <w:rPr>
          <w:rFonts w:ascii="Arial" w:hAnsi="Arial" w:cs="Arial"/>
          <w:sz w:val="24"/>
          <w:szCs w:val="24"/>
        </w:rPr>
        <w:t xml:space="preserve"> 50 year</w:t>
      </w:r>
      <w:r w:rsidR="00B054F1" w:rsidRPr="0008589C">
        <w:rPr>
          <w:rFonts w:ascii="Arial" w:hAnsi="Arial" w:cs="Arial"/>
          <w:sz w:val="24"/>
          <w:szCs w:val="24"/>
        </w:rPr>
        <w:t>s</w:t>
      </w:r>
      <w:r w:rsidR="00620BCC" w:rsidRPr="0008589C">
        <w:rPr>
          <w:rFonts w:ascii="Arial" w:hAnsi="Arial" w:cs="Arial"/>
          <w:sz w:val="24"/>
          <w:szCs w:val="24"/>
        </w:rPr>
        <w:t xml:space="preserve"> </w:t>
      </w:r>
      <w:r w:rsidR="009E6AD1" w:rsidRPr="0008589C">
        <w:rPr>
          <w:rFonts w:ascii="Arial" w:hAnsi="Arial" w:cs="Arial"/>
          <w:sz w:val="24"/>
          <w:szCs w:val="24"/>
        </w:rPr>
        <w:t xml:space="preserve">of service. </w:t>
      </w:r>
      <w:r w:rsidR="000E0F6D" w:rsidRPr="0008589C">
        <w:rPr>
          <w:rFonts w:ascii="Arial" w:hAnsi="Arial" w:cs="Arial"/>
          <w:sz w:val="24"/>
          <w:szCs w:val="24"/>
        </w:rPr>
        <w:t>Highlights include</w:t>
      </w:r>
      <w:r w:rsidR="009E6AD1" w:rsidRPr="0008589C">
        <w:rPr>
          <w:rFonts w:ascii="Arial" w:hAnsi="Arial" w:cs="Arial"/>
          <w:sz w:val="24"/>
          <w:szCs w:val="24"/>
        </w:rPr>
        <w:t>d</w:t>
      </w:r>
      <w:r w:rsidR="000E0F6D" w:rsidRPr="0008589C">
        <w:rPr>
          <w:rFonts w:ascii="Arial" w:hAnsi="Arial" w:cs="Arial"/>
          <w:sz w:val="24"/>
          <w:szCs w:val="24"/>
        </w:rPr>
        <w:t xml:space="preserve">: </w:t>
      </w:r>
    </w:p>
    <w:p w14:paraId="3BECEDB0" w14:textId="77777777" w:rsidR="000E0F6D" w:rsidRPr="0008589C" w:rsidRDefault="000E0F6D" w:rsidP="0047378B">
      <w:pPr>
        <w:spacing w:after="0" w:line="240" w:lineRule="auto"/>
        <w:contextualSpacing/>
        <w:rPr>
          <w:rFonts w:ascii="Arial" w:hAnsi="Arial" w:cs="Arial"/>
          <w:sz w:val="24"/>
          <w:szCs w:val="24"/>
        </w:rPr>
      </w:pPr>
    </w:p>
    <w:p w14:paraId="190F5EDF" w14:textId="7CE53BD0" w:rsidR="00887801" w:rsidRPr="0008589C" w:rsidRDefault="00F51225" w:rsidP="0047378B">
      <w:pPr>
        <w:pStyle w:val="NormalWeb"/>
        <w:numPr>
          <w:ilvl w:val="0"/>
          <w:numId w:val="5"/>
        </w:numPr>
        <w:contextualSpacing/>
        <w:rPr>
          <w:rFonts w:ascii="Arial" w:hAnsi="Arial" w:cs="Arial"/>
          <w:b/>
          <w:bCs/>
        </w:rPr>
      </w:pPr>
      <w:r w:rsidRPr="0008589C">
        <w:rPr>
          <w:rStyle w:val="Strong"/>
          <w:rFonts w:ascii="Arial" w:hAnsi="Arial" w:cs="Arial"/>
          <w:b w:val="0"/>
          <w:bCs w:val="0"/>
        </w:rPr>
        <w:t>Nearly 16,000 participants including about 200 transplant recipients who ran or walked to honor their donor hero</w:t>
      </w:r>
    </w:p>
    <w:p w14:paraId="7DB7635B" w14:textId="22F3DC38" w:rsidR="00887801" w:rsidRPr="0008589C" w:rsidRDefault="004F2411" w:rsidP="0047378B">
      <w:pPr>
        <w:pStyle w:val="NormalWeb"/>
        <w:numPr>
          <w:ilvl w:val="0"/>
          <w:numId w:val="5"/>
        </w:numPr>
        <w:contextualSpacing/>
        <w:rPr>
          <w:rFonts w:ascii="Arial" w:hAnsi="Arial" w:cs="Arial"/>
          <w:b/>
          <w:bCs/>
        </w:rPr>
      </w:pPr>
      <w:r w:rsidRPr="0008589C">
        <w:rPr>
          <w:rStyle w:val="Strong"/>
          <w:rFonts w:ascii="Arial" w:hAnsi="Arial" w:cs="Arial"/>
          <w:b w:val="0"/>
          <w:bCs w:val="0"/>
        </w:rPr>
        <w:t>355+</w:t>
      </w:r>
      <w:r w:rsidR="00887801" w:rsidRPr="0008589C">
        <w:rPr>
          <w:rStyle w:val="Strong"/>
          <w:rFonts w:ascii="Arial" w:hAnsi="Arial" w:cs="Arial"/>
          <w:b w:val="0"/>
          <w:bCs w:val="0"/>
        </w:rPr>
        <w:t xml:space="preserve"> Teams      </w:t>
      </w:r>
    </w:p>
    <w:p w14:paraId="7F6B8BCC" w14:textId="0E66BB36" w:rsidR="00887801" w:rsidRPr="0008589C" w:rsidRDefault="004F2411" w:rsidP="0047378B">
      <w:pPr>
        <w:pStyle w:val="NormalWeb"/>
        <w:numPr>
          <w:ilvl w:val="0"/>
          <w:numId w:val="5"/>
        </w:numPr>
        <w:contextualSpacing/>
        <w:rPr>
          <w:rFonts w:ascii="Arial" w:hAnsi="Arial" w:cs="Arial"/>
          <w:b/>
          <w:bCs/>
        </w:rPr>
      </w:pPr>
      <w:r w:rsidRPr="0008589C">
        <w:rPr>
          <w:rStyle w:val="Strong"/>
          <w:rFonts w:ascii="Arial" w:hAnsi="Arial" w:cs="Arial"/>
          <w:b w:val="0"/>
          <w:bCs w:val="0"/>
        </w:rPr>
        <w:t>250</w:t>
      </w:r>
      <w:r w:rsidR="00887801" w:rsidRPr="0008589C">
        <w:rPr>
          <w:rStyle w:val="Strong"/>
          <w:rFonts w:ascii="Arial" w:hAnsi="Arial" w:cs="Arial"/>
          <w:b w:val="0"/>
          <w:bCs w:val="0"/>
        </w:rPr>
        <w:t>+ Volunteers</w:t>
      </w:r>
    </w:p>
    <w:p w14:paraId="5BDF071F" w14:textId="6FB2E65A" w:rsidR="00887801" w:rsidRPr="0008589C" w:rsidRDefault="00887801" w:rsidP="0047378B">
      <w:pPr>
        <w:pStyle w:val="NormalWeb"/>
        <w:numPr>
          <w:ilvl w:val="0"/>
          <w:numId w:val="5"/>
        </w:numPr>
        <w:contextualSpacing/>
        <w:rPr>
          <w:rFonts w:ascii="Arial" w:hAnsi="Arial" w:cs="Arial"/>
          <w:b/>
          <w:bCs/>
        </w:rPr>
      </w:pPr>
      <w:r w:rsidRPr="0008589C">
        <w:rPr>
          <w:rStyle w:val="Strong"/>
          <w:rFonts w:ascii="Arial" w:hAnsi="Arial" w:cs="Arial"/>
          <w:b w:val="0"/>
          <w:bCs w:val="0"/>
        </w:rPr>
        <w:t>$</w:t>
      </w:r>
      <w:r w:rsidR="004F2411" w:rsidRPr="0008589C">
        <w:rPr>
          <w:rStyle w:val="Strong"/>
          <w:rFonts w:ascii="Arial" w:hAnsi="Arial" w:cs="Arial"/>
          <w:b w:val="0"/>
          <w:bCs w:val="0"/>
        </w:rPr>
        <w:t>720,000+</w:t>
      </w:r>
      <w:r w:rsidRPr="0008589C">
        <w:rPr>
          <w:rStyle w:val="Strong"/>
          <w:rFonts w:ascii="Arial" w:hAnsi="Arial" w:cs="Arial"/>
          <w:b w:val="0"/>
          <w:bCs w:val="0"/>
        </w:rPr>
        <w:t xml:space="preserve"> raised  </w:t>
      </w:r>
    </w:p>
    <w:p w14:paraId="16210D67" w14:textId="348F7109" w:rsidR="00887801" w:rsidRPr="0008589C" w:rsidRDefault="00887801" w:rsidP="0047378B">
      <w:pPr>
        <w:pStyle w:val="NormalWeb"/>
        <w:numPr>
          <w:ilvl w:val="0"/>
          <w:numId w:val="5"/>
        </w:numPr>
        <w:contextualSpacing/>
        <w:rPr>
          <w:rStyle w:val="Strong"/>
          <w:rFonts w:ascii="Arial" w:hAnsi="Arial" w:cs="Arial"/>
        </w:rPr>
      </w:pPr>
      <w:r w:rsidRPr="0008589C">
        <w:rPr>
          <w:rStyle w:val="Strong"/>
          <w:rFonts w:ascii="Arial" w:hAnsi="Arial" w:cs="Arial"/>
          <w:b w:val="0"/>
          <w:bCs w:val="0"/>
        </w:rPr>
        <w:t xml:space="preserve">Virtual Dash in </w:t>
      </w:r>
      <w:r w:rsidR="00F51225" w:rsidRPr="0008589C">
        <w:rPr>
          <w:rStyle w:val="Strong"/>
          <w:rFonts w:ascii="Arial" w:hAnsi="Arial" w:cs="Arial"/>
          <w:b w:val="0"/>
          <w:bCs w:val="0"/>
        </w:rPr>
        <w:t>28</w:t>
      </w:r>
      <w:r w:rsidRPr="0008589C">
        <w:rPr>
          <w:rStyle w:val="Strong"/>
          <w:rFonts w:ascii="Arial" w:hAnsi="Arial" w:cs="Arial"/>
          <w:b w:val="0"/>
          <w:bCs w:val="0"/>
        </w:rPr>
        <w:t xml:space="preserve"> states</w:t>
      </w:r>
      <w:r w:rsidR="00F51225" w:rsidRPr="0008589C">
        <w:rPr>
          <w:rStyle w:val="Strong"/>
          <w:rFonts w:ascii="Arial" w:hAnsi="Arial" w:cs="Arial"/>
          <w:b w:val="0"/>
          <w:bCs w:val="0"/>
        </w:rPr>
        <w:t xml:space="preserve">, </w:t>
      </w:r>
      <w:r w:rsidRPr="0008589C">
        <w:rPr>
          <w:rStyle w:val="Strong"/>
          <w:rFonts w:ascii="Arial" w:hAnsi="Arial" w:cs="Arial"/>
          <w:b w:val="0"/>
          <w:bCs w:val="0"/>
        </w:rPr>
        <w:t>Washington, D.C. </w:t>
      </w:r>
      <w:r w:rsidR="00F51225" w:rsidRPr="0008589C">
        <w:rPr>
          <w:rStyle w:val="Strong"/>
          <w:rFonts w:ascii="Arial" w:hAnsi="Arial" w:cs="Arial"/>
          <w:b w:val="0"/>
          <w:bCs w:val="0"/>
        </w:rPr>
        <w:t>and Ireland</w:t>
      </w:r>
    </w:p>
    <w:p w14:paraId="4409A78C" w14:textId="439D4495" w:rsidR="00F51225" w:rsidRPr="006E037F" w:rsidRDefault="00F51225" w:rsidP="0047378B">
      <w:pPr>
        <w:pStyle w:val="NormalWeb"/>
        <w:numPr>
          <w:ilvl w:val="0"/>
          <w:numId w:val="5"/>
        </w:numPr>
        <w:contextualSpacing/>
        <w:rPr>
          <w:rStyle w:val="Strong"/>
          <w:rFonts w:ascii="Arial" w:hAnsi="Arial" w:cs="Arial"/>
        </w:rPr>
      </w:pPr>
      <w:bookmarkStart w:id="0" w:name="_Hlk196747050"/>
      <w:r w:rsidRPr="0008589C">
        <w:rPr>
          <w:rStyle w:val="Strong"/>
          <w:rFonts w:ascii="Arial" w:hAnsi="Arial" w:cs="Arial"/>
          <w:b w:val="0"/>
          <w:bCs w:val="0"/>
        </w:rPr>
        <w:t xml:space="preserve">Special live performance by </w:t>
      </w:r>
      <w:r w:rsidR="00A81E6F">
        <w:rPr>
          <w:rStyle w:val="Strong"/>
          <w:rFonts w:ascii="Arial" w:hAnsi="Arial" w:cs="Arial"/>
        </w:rPr>
        <w:t>h</w:t>
      </w:r>
      <w:r w:rsidRPr="0008589C">
        <w:rPr>
          <w:rStyle w:val="Strong"/>
          <w:rFonts w:ascii="Arial" w:hAnsi="Arial" w:cs="Arial"/>
        </w:rPr>
        <w:t>ip</w:t>
      </w:r>
      <w:r w:rsidR="00A81E6F">
        <w:rPr>
          <w:rStyle w:val="Strong"/>
          <w:rFonts w:ascii="Arial" w:hAnsi="Arial" w:cs="Arial"/>
        </w:rPr>
        <w:t>-h</w:t>
      </w:r>
      <w:r w:rsidRPr="0008589C">
        <w:rPr>
          <w:rStyle w:val="Strong"/>
          <w:rFonts w:ascii="Arial" w:hAnsi="Arial" w:cs="Arial"/>
        </w:rPr>
        <w:t>op artist Freeway</w:t>
      </w:r>
      <w:r w:rsidRPr="0008589C">
        <w:rPr>
          <w:rStyle w:val="Strong"/>
          <w:rFonts w:ascii="Arial" w:hAnsi="Arial" w:cs="Arial"/>
          <w:b w:val="0"/>
          <w:bCs w:val="0"/>
        </w:rPr>
        <w:t>, a kidney transplant recipient, father of a donor hero and a member of the Gift of Life Community Advisory Board. Freeway brought on stage</w:t>
      </w:r>
      <w:r w:rsidRPr="0008589C">
        <w:rPr>
          <w:rFonts w:ascii="Arial" w:hAnsi="Arial" w:cs="Arial"/>
          <w:b/>
          <w:bCs/>
          <w:sz w:val="22"/>
          <w:szCs w:val="22"/>
        </w:rPr>
        <w:t xml:space="preserve"> </w:t>
      </w:r>
      <w:r w:rsidRPr="0008589C">
        <w:rPr>
          <w:rStyle w:val="Strong"/>
          <w:rFonts w:ascii="Arial" w:hAnsi="Arial" w:cs="Arial"/>
          <w:b w:val="0"/>
          <w:bCs w:val="0"/>
        </w:rPr>
        <w:t xml:space="preserve">Phillip Davis, a middle </w:t>
      </w:r>
      <w:r w:rsidRPr="006E037F">
        <w:rPr>
          <w:rStyle w:val="Strong"/>
          <w:rFonts w:ascii="Arial" w:hAnsi="Arial" w:cs="Arial"/>
          <w:b w:val="0"/>
          <w:bCs w:val="0"/>
        </w:rPr>
        <w:t xml:space="preserve">school </w:t>
      </w:r>
      <w:r w:rsidRPr="006E037F">
        <w:rPr>
          <w:rStyle w:val="Strong"/>
          <w:rFonts w:ascii="Arial" w:hAnsi="Arial" w:cs="Arial"/>
          <w:b w:val="0"/>
          <w:bCs w:val="0"/>
        </w:rPr>
        <w:lastRenderedPageBreak/>
        <w:t>assistant principal, husband, father and kidney waitlist patient. They performed Davis’s song, “Gift of Life,” about his wait for a life-saving transplant.</w:t>
      </w:r>
    </w:p>
    <w:bookmarkEnd w:id="0"/>
    <w:p w14:paraId="0B544F87" w14:textId="48363F54" w:rsidR="00B20478" w:rsidRPr="006E037F" w:rsidRDefault="00B20478" w:rsidP="00A44D6B">
      <w:pPr>
        <w:pStyle w:val="ListParagraph"/>
        <w:numPr>
          <w:ilvl w:val="0"/>
          <w:numId w:val="5"/>
        </w:numPr>
        <w:rPr>
          <w:rStyle w:val="Strong"/>
          <w:rFonts w:ascii="Arial" w:hAnsi="Arial" w:cs="Arial"/>
          <w:b w:val="0"/>
          <w:bCs w:val="0"/>
        </w:rPr>
      </w:pPr>
      <w:r w:rsidRPr="006E037F">
        <w:rPr>
          <w:rStyle w:val="Strong"/>
          <w:rFonts w:ascii="Arial" w:hAnsi="Arial" w:cs="Arial"/>
          <w:b w:val="0"/>
          <w:bCs w:val="0"/>
        </w:rPr>
        <w:t xml:space="preserve">Tiffany Thurman, </w:t>
      </w:r>
      <w:r w:rsidR="0008589C" w:rsidRPr="006E037F">
        <w:rPr>
          <w:rStyle w:val="Strong"/>
          <w:rFonts w:ascii="Arial" w:hAnsi="Arial" w:cs="Arial"/>
          <w:b w:val="0"/>
          <w:bCs w:val="0"/>
        </w:rPr>
        <w:t>C</w:t>
      </w:r>
      <w:r w:rsidRPr="006E037F">
        <w:rPr>
          <w:rStyle w:val="Strong"/>
          <w:rFonts w:ascii="Arial" w:hAnsi="Arial" w:cs="Arial"/>
          <w:b w:val="0"/>
          <w:bCs w:val="0"/>
        </w:rPr>
        <w:t xml:space="preserve">hief of </w:t>
      </w:r>
      <w:r w:rsidR="0008589C" w:rsidRPr="006E037F">
        <w:rPr>
          <w:rStyle w:val="Strong"/>
          <w:rFonts w:ascii="Arial" w:hAnsi="Arial" w:cs="Arial"/>
          <w:b w:val="0"/>
          <w:bCs w:val="0"/>
        </w:rPr>
        <w:t>S</w:t>
      </w:r>
      <w:r w:rsidRPr="006E037F">
        <w:rPr>
          <w:rStyle w:val="Strong"/>
          <w:rFonts w:ascii="Arial" w:hAnsi="Arial" w:cs="Arial"/>
          <w:b w:val="0"/>
          <w:bCs w:val="0"/>
        </w:rPr>
        <w:t>taff to Philadelphia Mayor Cherelle Parker</w:t>
      </w:r>
    </w:p>
    <w:p w14:paraId="1198E3DC" w14:textId="47E3578E" w:rsidR="00AD4538" w:rsidRPr="006E037F" w:rsidRDefault="00F51225" w:rsidP="00A44D6B">
      <w:pPr>
        <w:pStyle w:val="ListParagraph"/>
        <w:numPr>
          <w:ilvl w:val="0"/>
          <w:numId w:val="5"/>
        </w:numPr>
        <w:rPr>
          <w:rFonts w:ascii="Arial" w:hAnsi="Arial" w:cs="Arial"/>
        </w:rPr>
      </w:pPr>
      <w:r w:rsidRPr="006E037F">
        <w:rPr>
          <w:rStyle w:val="Strong"/>
          <w:rFonts w:ascii="Arial" w:hAnsi="Arial" w:cs="Arial"/>
          <w:b w:val="0"/>
          <w:bCs w:val="0"/>
        </w:rPr>
        <w:t>Community Village with</w:t>
      </w:r>
      <w:r w:rsidR="00AD4538" w:rsidRPr="006E037F">
        <w:rPr>
          <w:rStyle w:val="Strong"/>
          <w:rFonts w:ascii="Arial" w:hAnsi="Arial" w:cs="Arial"/>
          <w:b w:val="0"/>
          <w:bCs w:val="0"/>
        </w:rPr>
        <w:t xml:space="preserve"> more than 20</w:t>
      </w:r>
      <w:r w:rsidRPr="006E037F">
        <w:rPr>
          <w:rStyle w:val="Strong"/>
          <w:rFonts w:ascii="Arial" w:hAnsi="Arial" w:cs="Arial"/>
          <w:b w:val="0"/>
          <w:bCs w:val="0"/>
        </w:rPr>
        <w:t xml:space="preserve"> organization</w:t>
      </w:r>
      <w:r w:rsidR="0008589C" w:rsidRPr="006E037F">
        <w:rPr>
          <w:rStyle w:val="Strong"/>
          <w:rFonts w:ascii="Arial" w:hAnsi="Arial" w:cs="Arial"/>
          <w:b w:val="0"/>
          <w:bCs w:val="0"/>
        </w:rPr>
        <w:t>s</w:t>
      </w:r>
      <w:r w:rsidRPr="006E037F">
        <w:rPr>
          <w:rStyle w:val="Strong"/>
          <w:rFonts w:ascii="Arial" w:hAnsi="Arial" w:cs="Arial"/>
          <w:b w:val="0"/>
          <w:bCs w:val="0"/>
        </w:rPr>
        <w:t xml:space="preserve"> including </w:t>
      </w:r>
      <w:r w:rsidR="00AD4538" w:rsidRPr="006E037F">
        <w:rPr>
          <w:rFonts w:ascii="Arial" w:hAnsi="Arial" w:cs="Arial"/>
        </w:rPr>
        <w:t xml:space="preserve">Alpha Kappa Alpha </w:t>
      </w:r>
      <w:r w:rsidR="0008589C" w:rsidRPr="006E037F">
        <w:rPr>
          <w:rFonts w:ascii="Arial" w:hAnsi="Arial" w:cs="Arial"/>
        </w:rPr>
        <w:t>S</w:t>
      </w:r>
      <w:r w:rsidR="00AD4538" w:rsidRPr="006E037F">
        <w:rPr>
          <w:rFonts w:ascii="Arial" w:hAnsi="Arial" w:cs="Arial"/>
        </w:rPr>
        <w:t>orority, Inc</w:t>
      </w:r>
      <w:r w:rsidR="00E719BC" w:rsidRPr="006E037F">
        <w:rPr>
          <w:rFonts w:ascii="Arial" w:hAnsi="Arial" w:cs="Arial"/>
        </w:rPr>
        <w:t>.</w:t>
      </w:r>
      <w:r w:rsidR="00AD4538" w:rsidRPr="006E037F">
        <w:rPr>
          <w:rFonts w:ascii="Arial" w:hAnsi="Arial" w:cs="Arial"/>
        </w:rPr>
        <w:t xml:space="preserve">, </w:t>
      </w:r>
      <w:r w:rsidR="004F70EF" w:rsidRPr="006E037F">
        <w:rPr>
          <w:rFonts w:ascii="Arial" w:hAnsi="Arial" w:cs="Arial"/>
        </w:rPr>
        <w:t xml:space="preserve">Office of </w:t>
      </w:r>
      <w:r w:rsidR="00AD4538" w:rsidRPr="006E037F">
        <w:rPr>
          <w:rFonts w:ascii="Arial" w:hAnsi="Arial" w:cs="Arial"/>
        </w:rPr>
        <w:t>City Council President Kenyatta Johnson, P</w:t>
      </w:r>
      <w:r w:rsidR="0008589C" w:rsidRPr="006E037F">
        <w:rPr>
          <w:rFonts w:ascii="Arial" w:hAnsi="Arial" w:cs="Arial"/>
        </w:rPr>
        <w:t>a.</w:t>
      </w:r>
      <w:r w:rsidR="00AD4538" w:rsidRPr="006E037F">
        <w:rPr>
          <w:rFonts w:ascii="Arial" w:hAnsi="Arial" w:cs="Arial"/>
        </w:rPr>
        <w:t xml:space="preserve"> House of Representatives, Pennie, Philadelphia Water Department, Teaching to Change Lives I</w:t>
      </w:r>
      <w:r w:rsidR="00B22745" w:rsidRPr="006E037F">
        <w:rPr>
          <w:rFonts w:ascii="Arial" w:hAnsi="Arial" w:cs="Arial"/>
        </w:rPr>
        <w:t>nc.</w:t>
      </w:r>
      <w:r w:rsidR="0008589C" w:rsidRPr="006E037F">
        <w:rPr>
          <w:rFonts w:ascii="Arial" w:hAnsi="Arial" w:cs="Arial"/>
        </w:rPr>
        <w:t xml:space="preserve"> </w:t>
      </w:r>
      <w:r w:rsidR="00B22745" w:rsidRPr="006E037F">
        <w:rPr>
          <w:rFonts w:ascii="Arial" w:hAnsi="Arial" w:cs="Arial"/>
        </w:rPr>
        <w:t>-</w:t>
      </w:r>
      <w:r w:rsidR="0008589C" w:rsidRPr="006E037F">
        <w:rPr>
          <w:rFonts w:ascii="Arial" w:hAnsi="Arial" w:cs="Arial"/>
        </w:rPr>
        <w:t xml:space="preserve"> </w:t>
      </w:r>
      <w:r w:rsidR="00AD4538" w:rsidRPr="006E037F">
        <w:rPr>
          <w:rFonts w:ascii="Arial" w:hAnsi="Arial" w:cs="Arial"/>
        </w:rPr>
        <w:t xml:space="preserve">Women of Wellness (W.O.W.), </w:t>
      </w:r>
      <w:r w:rsidR="004F70EF" w:rsidRPr="006E037F">
        <w:rPr>
          <w:rFonts w:ascii="Arial" w:hAnsi="Arial" w:cs="Arial"/>
        </w:rPr>
        <w:t>Indego and Skillz Group Inc</w:t>
      </w:r>
      <w:r w:rsidR="00AD4538" w:rsidRPr="006E037F">
        <w:rPr>
          <w:rFonts w:ascii="Arial" w:hAnsi="Arial" w:cs="Arial"/>
        </w:rPr>
        <w:t>.</w:t>
      </w:r>
    </w:p>
    <w:p w14:paraId="45536F82" w14:textId="77777777" w:rsidR="00B20478" w:rsidRPr="0008589C" w:rsidRDefault="00B20478" w:rsidP="00A44D6B">
      <w:pPr>
        <w:pStyle w:val="ListParagraph"/>
        <w:rPr>
          <w:rFonts w:ascii="Arial" w:hAnsi="Arial" w:cs="Arial"/>
        </w:rPr>
      </w:pPr>
    </w:p>
    <w:p w14:paraId="53961AF2" w14:textId="2053624D" w:rsidR="00620BCC" w:rsidRPr="0008589C" w:rsidRDefault="00887801" w:rsidP="0047378B">
      <w:pPr>
        <w:spacing w:line="240" w:lineRule="auto"/>
        <w:contextualSpacing/>
        <w:rPr>
          <w:rFonts w:ascii="Arial" w:hAnsi="Arial" w:cs="Arial"/>
          <w:sz w:val="24"/>
          <w:szCs w:val="24"/>
        </w:rPr>
      </w:pPr>
      <w:r w:rsidRPr="0008589C">
        <w:rPr>
          <w:rFonts w:ascii="Arial" w:hAnsi="Arial" w:cs="Arial"/>
          <w:sz w:val="24"/>
          <w:szCs w:val="24"/>
        </w:rPr>
        <w:t>F</w:t>
      </w:r>
      <w:r w:rsidR="0014003E" w:rsidRPr="0008589C">
        <w:rPr>
          <w:rFonts w:ascii="Arial" w:hAnsi="Arial" w:cs="Arial"/>
          <w:sz w:val="24"/>
          <w:szCs w:val="24"/>
        </w:rPr>
        <w:t>unds</w:t>
      </w:r>
      <w:r w:rsidR="00620BCC" w:rsidRPr="0008589C">
        <w:rPr>
          <w:rFonts w:ascii="Arial" w:hAnsi="Arial" w:cs="Arial"/>
          <w:sz w:val="24"/>
          <w:szCs w:val="24"/>
        </w:rPr>
        <w:t xml:space="preserve"> </w:t>
      </w:r>
      <w:r w:rsidRPr="0008589C">
        <w:rPr>
          <w:rFonts w:ascii="Arial" w:hAnsi="Arial" w:cs="Arial"/>
          <w:sz w:val="24"/>
          <w:szCs w:val="24"/>
        </w:rPr>
        <w:t xml:space="preserve">raised </w:t>
      </w:r>
      <w:r w:rsidR="00E719BC" w:rsidRPr="0008589C">
        <w:rPr>
          <w:rFonts w:ascii="Arial" w:hAnsi="Arial" w:cs="Arial"/>
          <w:sz w:val="24"/>
          <w:szCs w:val="24"/>
        </w:rPr>
        <w:t xml:space="preserve">through the Dash </w:t>
      </w:r>
      <w:r w:rsidR="00620BCC" w:rsidRPr="0008589C">
        <w:rPr>
          <w:rFonts w:ascii="Arial" w:hAnsi="Arial" w:cs="Arial"/>
          <w:sz w:val="24"/>
          <w:szCs w:val="24"/>
        </w:rPr>
        <w:t xml:space="preserve">support </w:t>
      </w:r>
      <w:r w:rsidR="00245D55" w:rsidRPr="0008589C">
        <w:rPr>
          <w:rFonts w:ascii="Arial" w:hAnsi="Arial" w:cs="Arial"/>
          <w:sz w:val="24"/>
          <w:szCs w:val="24"/>
        </w:rPr>
        <w:t xml:space="preserve">special </w:t>
      </w:r>
      <w:r w:rsidR="00620BCC" w:rsidRPr="0008589C">
        <w:rPr>
          <w:rFonts w:ascii="Arial" w:hAnsi="Arial" w:cs="Arial"/>
          <w:sz w:val="24"/>
          <w:szCs w:val="24"/>
        </w:rPr>
        <w:t>programs for donor families and transplant recipients along with critically important public</w:t>
      </w:r>
      <w:r w:rsidR="00245D55" w:rsidRPr="0008589C">
        <w:rPr>
          <w:rFonts w:ascii="Arial" w:hAnsi="Arial" w:cs="Arial"/>
          <w:sz w:val="24"/>
          <w:szCs w:val="24"/>
        </w:rPr>
        <w:t xml:space="preserve"> </w:t>
      </w:r>
      <w:r w:rsidR="00620BCC" w:rsidRPr="0008589C">
        <w:rPr>
          <w:rFonts w:ascii="Arial" w:hAnsi="Arial" w:cs="Arial"/>
          <w:sz w:val="24"/>
          <w:szCs w:val="24"/>
        </w:rPr>
        <w:t xml:space="preserve">outreach to inspire more people to sign up as an organ donor. </w:t>
      </w:r>
      <w:r w:rsidR="00B119C4" w:rsidRPr="0008589C">
        <w:rPr>
          <w:rFonts w:ascii="Arial" w:hAnsi="Arial" w:cs="Arial"/>
          <w:sz w:val="24"/>
          <w:szCs w:val="24"/>
        </w:rPr>
        <w:t xml:space="preserve">Gift of Life thanks </w:t>
      </w:r>
      <w:r w:rsidR="0047378B" w:rsidRPr="0008589C">
        <w:rPr>
          <w:rFonts w:ascii="Arial" w:hAnsi="Arial" w:cs="Arial"/>
          <w:sz w:val="24"/>
          <w:szCs w:val="24"/>
        </w:rPr>
        <w:t>all</w:t>
      </w:r>
      <w:r w:rsidR="00B119C4" w:rsidRPr="0008589C">
        <w:rPr>
          <w:rFonts w:ascii="Arial" w:hAnsi="Arial" w:cs="Arial"/>
          <w:sz w:val="24"/>
          <w:szCs w:val="24"/>
        </w:rPr>
        <w:t xml:space="preserve"> our community partners and grant program recipients who work with us to educate the public about the power of organ donation and help support our mission to end the transplant waitlist. </w:t>
      </w:r>
      <w:r w:rsidR="00641804" w:rsidRPr="0008589C">
        <w:rPr>
          <w:rFonts w:ascii="Arial" w:hAnsi="Arial" w:cs="Arial"/>
          <w:sz w:val="24"/>
          <w:szCs w:val="24"/>
        </w:rPr>
        <w:t xml:space="preserve">Anyone who was not able to attend the Dash but would still like to donate may visit </w:t>
      </w:r>
      <w:hyperlink r:id="rId9" w:history="1">
        <w:r w:rsidR="00641804" w:rsidRPr="0008589C">
          <w:rPr>
            <w:rStyle w:val="Hyperlink"/>
            <w:rFonts w:ascii="Arial" w:hAnsi="Arial" w:cs="Arial"/>
            <w:sz w:val="24"/>
            <w:szCs w:val="24"/>
          </w:rPr>
          <w:t>donordash.org</w:t>
        </w:r>
      </w:hyperlink>
      <w:r w:rsidR="00641804" w:rsidRPr="0008589C">
        <w:rPr>
          <w:rFonts w:ascii="Arial" w:hAnsi="Arial" w:cs="Arial"/>
          <w:sz w:val="24"/>
          <w:szCs w:val="24"/>
        </w:rPr>
        <w:t>.</w:t>
      </w:r>
    </w:p>
    <w:p w14:paraId="7B57CC75" w14:textId="77777777" w:rsidR="004C0444" w:rsidRPr="0008589C" w:rsidRDefault="004C0444" w:rsidP="00A44D6B">
      <w:pPr>
        <w:spacing w:line="240" w:lineRule="auto"/>
        <w:contextualSpacing/>
        <w:rPr>
          <w:rFonts w:ascii="Arial" w:hAnsi="Arial" w:cs="Arial"/>
          <w:sz w:val="24"/>
          <w:szCs w:val="24"/>
        </w:rPr>
      </w:pPr>
    </w:p>
    <w:p w14:paraId="6C4E1013" w14:textId="1BD1BCAF" w:rsidR="00362B5E" w:rsidRPr="0008589C" w:rsidRDefault="00620BCC" w:rsidP="00A44D6B">
      <w:pPr>
        <w:spacing w:line="240" w:lineRule="auto"/>
        <w:contextualSpacing/>
        <w:rPr>
          <w:rFonts w:ascii="Arial" w:hAnsi="Arial" w:cs="Arial"/>
          <w:sz w:val="24"/>
          <w:szCs w:val="24"/>
        </w:rPr>
      </w:pPr>
      <w:r w:rsidRPr="0008589C">
        <w:rPr>
          <w:rFonts w:ascii="Arial" w:hAnsi="Arial" w:cs="Arial"/>
          <w:sz w:val="24"/>
          <w:szCs w:val="24"/>
        </w:rPr>
        <w:t xml:space="preserve">This year’s expanded Donor Dash </w:t>
      </w:r>
      <w:r w:rsidR="00F178ED" w:rsidRPr="0008589C">
        <w:rPr>
          <w:rFonts w:ascii="Arial" w:hAnsi="Arial" w:cs="Arial"/>
          <w:sz w:val="24"/>
          <w:szCs w:val="24"/>
        </w:rPr>
        <w:t>included</w:t>
      </w:r>
      <w:r w:rsidRPr="0008589C">
        <w:rPr>
          <w:rFonts w:ascii="Arial" w:hAnsi="Arial" w:cs="Arial"/>
          <w:sz w:val="24"/>
          <w:szCs w:val="24"/>
        </w:rPr>
        <w:t xml:space="preserve"> </w:t>
      </w:r>
      <w:r w:rsidR="00227DA5" w:rsidRPr="0008589C">
        <w:rPr>
          <w:rFonts w:ascii="Arial" w:hAnsi="Arial" w:cs="Arial"/>
          <w:sz w:val="24"/>
          <w:szCs w:val="24"/>
        </w:rPr>
        <w:t xml:space="preserve">5K and 10K runs, a Kids Fun Run, </w:t>
      </w:r>
      <w:r w:rsidR="00F178ED" w:rsidRPr="0008589C">
        <w:rPr>
          <w:rFonts w:ascii="Arial" w:hAnsi="Arial" w:cs="Arial"/>
          <w:sz w:val="24"/>
          <w:szCs w:val="24"/>
        </w:rPr>
        <w:t xml:space="preserve">lawn games, food trucks, community organizations </w:t>
      </w:r>
      <w:r w:rsidR="00E6100C" w:rsidRPr="0008589C">
        <w:rPr>
          <w:rFonts w:ascii="Arial" w:hAnsi="Arial" w:cs="Arial"/>
          <w:sz w:val="24"/>
          <w:szCs w:val="24"/>
        </w:rPr>
        <w:t xml:space="preserve">and </w:t>
      </w:r>
      <w:r w:rsidR="00F178ED" w:rsidRPr="0008589C">
        <w:rPr>
          <w:rFonts w:ascii="Arial" w:hAnsi="Arial" w:cs="Arial"/>
          <w:sz w:val="24"/>
          <w:szCs w:val="24"/>
        </w:rPr>
        <w:t>health resources</w:t>
      </w:r>
      <w:r w:rsidR="00E6100C" w:rsidRPr="0008589C">
        <w:rPr>
          <w:rFonts w:ascii="Arial" w:hAnsi="Arial" w:cs="Arial"/>
          <w:sz w:val="24"/>
          <w:szCs w:val="24"/>
        </w:rPr>
        <w:t>. T</w:t>
      </w:r>
      <w:r w:rsidR="00227DA5" w:rsidRPr="0008589C">
        <w:rPr>
          <w:rFonts w:ascii="Arial" w:hAnsi="Arial" w:cs="Arial"/>
          <w:sz w:val="24"/>
          <w:szCs w:val="24"/>
        </w:rPr>
        <w:t>he emotional highpoint</w:t>
      </w:r>
      <w:r w:rsidR="00E6100C" w:rsidRPr="0008589C">
        <w:rPr>
          <w:rFonts w:ascii="Arial" w:hAnsi="Arial" w:cs="Arial"/>
          <w:sz w:val="24"/>
          <w:szCs w:val="24"/>
        </w:rPr>
        <w:t xml:space="preserve"> was</w:t>
      </w:r>
      <w:r w:rsidR="00227DA5" w:rsidRPr="0008589C">
        <w:rPr>
          <w:rFonts w:ascii="Arial" w:hAnsi="Arial" w:cs="Arial"/>
          <w:sz w:val="24"/>
          <w:szCs w:val="24"/>
        </w:rPr>
        <w:t xml:space="preserve"> a 3K walk featuring</w:t>
      </w:r>
      <w:r w:rsidR="00645478" w:rsidRPr="0008589C">
        <w:rPr>
          <w:rFonts w:ascii="Arial" w:hAnsi="Arial" w:cs="Arial"/>
          <w:sz w:val="24"/>
          <w:szCs w:val="24"/>
        </w:rPr>
        <w:t xml:space="preserve"> </w:t>
      </w:r>
      <w:r w:rsidR="00D44F83" w:rsidRPr="0008589C">
        <w:rPr>
          <w:rFonts w:ascii="Arial" w:hAnsi="Arial" w:cs="Arial"/>
          <w:sz w:val="24"/>
          <w:szCs w:val="24"/>
        </w:rPr>
        <w:t>hundreds of teams</w:t>
      </w:r>
      <w:r w:rsidR="00227DA5" w:rsidRPr="0008589C">
        <w:rPr>
          <w:rFonts w:ascii="Arial" w:hAnsi="Arial" w:cs="Arial"/>
          <w:sz w:val="24"/>
          <w:szCs w:val="24"/>
        </w:rPr>
        <w:t xml:space="preserve">, many </w:t>
      </w:r>
      <w:r w:rsidR="00C201E0" w:rsidRPr="0008589C">
        <w:rPr>
          <w:rFonts w:ascii="Arial" w:hAnsi="Arial" w:cs="Arial"/>
          <w:sz w:val="24"/>
          <w:szCs w:val="24"/>
        </w:rPr>
        <w:t>in custom-designed team t-shirts</w:t>
      </w:r>
      <w:r w:rsidR="00F178ED" w:rsidRPr="0008589C">
        <w:rPr>
          <w:rFonts w:ascii="Arial" w:hAnsi="Arial" w:cs="Arial"/>
          <w:sz w:val="24"/>
          <w:szCs w:val="24"/>
        </w:rPr>
        <w:t>,</w:t>
      </w:r>
      <w:r w:rsidR="00227DA5" w:rsidRPr="0008589C">
        <w:rPr>
          <w:rFonts w:ascii="Arial" w:hAnsi="Arial" w:cs="Arial"/>
          <w:sz w:val="24"/>
          <w:szCs w:val="24"/>
        </w:rPr>
        <w:t xml:space="preserve"> carrying </w:t>
      </w:r>
      <w:r w:rsidR="00C201E0" w:rsidRPr="0008589C">
        <w:rPr>
          <w:rFonts w:ascii="Arial" w:hAnsi="Arial" w:cs="Arial"/>
          <w:sz w:val="24"/>
          <w:szCs w:val="24"/>
        </w:rPr>
        <w:t>colorful sign</w:t>
      </w:r>
      <w:r w:rsidR="00227DA5" w:rsidRPr="0008589C">
        <w:rPr>
          <w:rFonts w:ascii="Arial" w:hAnsi="Arial" w:cs="Arial"/>
          <w:sz w:val="24"/>
          <w:szCs w:val="24"/>
        </w:rPr>
        <w:t>s to honor donor heroes, celebrate transplant recipients who received a second chance at life and show support for patients on the transplant waitlist</w:t>
      </w:r>
      <w:r w:rsidRPr="0008589C">
        <w:rPr>
          <w:rFonts w:ascii="Arial" w:hAnsi="Arial" w:cs="Arial"/>
          <w:sz w:val="24"/>
          <w:szCs w:val="24"/>
        </w:rPr>
        <w:t>.</w:t>
      </w:r>
      <w:r w:rsidR="00F178ED" w:rsidRPr="0008589C">
        <w:rPr>
          <w:rFonts w:ascii="Arial" w:hAnsi="Arial" w:cs="Arial"/>
          <w:sz w:val="24"/>
          <w:szCs w:val="24"/>
        </w:rPr>
        <w:t xml:space="preserve"> </w:t>
      </w:r>
      <w:r w:rsidR="00F51225" w:rsidRPr="0008589C">
        <w:rPr>
          <w:rFonts w:ascii="Arial" w:hAnsi="Arial" w:cs="Arial"/>
          <w:sz w:val="24"/>
          <w:szCs w:val="24"/>
        </w:rPr>
        <w:t>In addition to Freeway, e</w:t>
      </w:r>
      <w:r w:rsidR="00F178ED" w:rsidRPr="0008589C">
        <w:rPr>
          <w:rFonts w:ascii="Arial" w:hAnsi="Arial" w:cs="Arial"/>
          <w:sz w:val="24"/>
          <w:szCs w:val="24"/>
        </w:rPr>
        <w:t xml:space="preserve">ntertainment </w:t>
      </w:r>
      <w:r w:rsidR="00A87DC0" w:rsidRPr="0008589C">
        <w:rPr>
          <w:rFonts w:ascii="Arial" w:hAnsi="Arial" w:cs="Arial"/>
          <w:sz w:val="24"/>
          <w:szCs w:val="24"/>
        </w:rPr>
        <w:t>included</w:t>
      </w:r>
      <w:r w:rsidR="00F178ED" w:rsidRPr="0008589C">
        <w:rPr>
          <w:rFonts w:ascii="Arial" w:hAnsi="Arial" w:cs="Arial"/>
          <w:sz w:val="24"/>
          <w:szCs w:val="24"/>
        </w:rPr>
        <w:t xml:space="preserve"> the PME Drumline,</w:t>
      </w:r>
      <w:r w:rsidR="00C201E0" w:rsidRPr="0008589C">
        <w:rPr>
          <w:rFonts w:ascii="Arial" w:hAnsi="Arial" w:cs="Arial"/>
          <w:sz w:val="24"/>
          <w:szCs w:val="24"/>
        </w:rPr>
        <w:t xml:space="preserve"> </w:t>
      </w:r>
      <w:r w:rsidR="00F178ED" w:rsidRPr="0008589C">
        <w:rPr>
          <w:rFonts w:ascii="Arial" w:hAnsi="Arial" w:cs="Arial"/>
          <w:sz w:val="24"/>
          <w:szCs w:val="24"/>
        </w:rPr>
        <w:t xml:space="preserve">DJ </w:t>
      </w:r>
      <w:r w:rsidR="00B56232" w:rsidRPr="0008589C">
        <w:rPr>
          <w:rFonts w:ascii="Arial" w:hAnsi="Arial" w:cs="Arial"/>
          <w:sz w:val="24"/>
          <w:szCs w:val="24"/>
        </w:rPr>
        <w:t>Doc B</w:t>
      </w:r>
      <w:r w:rsidR="00E21A79" w:rsidRPr="0008589C">
        <w:rPr>
          <w:rFonts w:ascii="Arial" w:hAnsi="Arial" w:cs="Arial"/>
          <w:sz w:val="24"/>
          <w:szCs w:val="24"/>
        </w:rPr>
        <w:t xml:space="preserve"> and the </w:t>
      </w:r>
      <w:r w:rsidR="00F178ED" w:rsidRPr="0008589C">
        <w:rPr>
          <w:rFonts w:ascii="Arial" w:hAnsi="Arial" w:cs="Arial"/>
          <w:sz w:val="24"/>
          <w:szCs w:val="24"/>
        </w:rPr>
        <w:t>Philadelphia School of Rock</w:t>
      </w:r>
      <w:r w:rsidR="00E21A79" w:rsidRPr="0008589C">
        <w:rPr>
          <w:rFonts w:ascii="Arial" w:hAnsi="Arial" w:cs="Arial"/>
          <w:sz w:val="24"/>
          <w:szCs w:val="24"/>
        </w:rPr>
        <w:t>.</w:t>
      </w:r>
    </w:p>
    <w:p w14:paraId="58F51CC7" w14:textId="77777777" w:rsidR="004C0444" w:rsidRPr="00F555F5" w:rsidRDefault="004C0444" w:rsidP="0047378B">
      <w:pPr>
        <w:spacing w:after="0" w:line="240" w:lineRule="auto"/>
        <w:contextualSpacing/>
        <w:rPr>
          <w:rFonts w:ascii="Arial" w:hAnsi="Arial" w:cs="Arial"/>
          <w:sz w:val="24"/>
          <w:szCs w:val="24"/>
        </w:rPr>
      </w:pPr>
    </w:p>
    <w:p w14:paraId="4AD3A136" w14:textId="6A11BB9D" w:rsidR="00F178ED" w:rsidRPr="00F555F5" w:rsidRDefault="00F178ED" w:rsidP="0047378B">
      <w:pPr>
        <w:spacing w:after="0" w:line="240" w:lineRule="auto"/>
        <w:contextualSpacing/>
        <w:rPr>
          <w:rFonts w:ascii="Arial" w:hAnsi="Arial" w:cs="Arial"/>
          <w:sz w:val="24"/>
          <w:szCs w:val="24"/>
        </w:rPr>
      </w:pPr>
      <w:r w:rsidRPr="00F555F5">
        <w:rPr>
          <w:rFonts w:ascii="Arial" w:hAnsi="Arial" w:cs="Arial"/>
          <w:sz w:val="24"/>
          <w:szCs w:val="24"/>
        </w:rPr>
        <w:t>The Donor Dash was started in 1996 by volunteer Claire Braverman, whose husband, Mickey, died waiting for a liver transplant. Today, more than 100,000 children and adults nationwide need an organ transplant to survive; 1</w:t>
      </w:r>
      <w:r w:rsidR="00E21A79">
        <w:rPr>
          <w:rFonts w:ascii="Arial" w:hAnsi="Arial" w:cs="Arial"/>
          <w:sz w:val="24"/>
          <w:szCs w:val="24"/>
        </w:rPr>
        <w:t>7</w:t>
      </w:r>
      <w:r w:rsidRPr="00F555F5">
        <w:rPr>
          <w:rFonts w:ascii="Arial" w:hAnsi="Arial" w:cs="Arial"/>
          <w:sz w:val="24"/>
          <w:szCs w:val="24"/>
        </w:rPr>
        <w:t xml:space="preserve"> people die each day waiting.</w:t>
      </w:r>
      <w:r w:rsidR="002E1EBA" w:rsidRPr="00F555F5">
        <w:rPr>
          <w:rFonts w:ascii="Arial" w:hAnsi="Arial" w:cs="Arial"/>
          <w:sz w:val="24"/>
          <w:szCs w:val="24"/>
        </w:rPr>
        <w:t xml:space="preserve"> </w:t>
      </w:r>
    </w:p>
    <w:p w14:paraId="5F53B332" w14:textId="77777777" w:rsidR="00D979B1" w:rsidRPr="00F555F5" w:rsidRDefault="00D979B1" w:rsidP="0047378B">
      <w:pPr>
        <w:spacing w:after="0" w:line="240" w:lineRule="auto"/>
        <w:contextualSpacing/>
        <w:rPr>
          <w:rFonts w:ascii="Arial" w:hAnsi="Arial" w:cs="Arial"/>
          <w:sz w:val="24"/>
          <w:szCs w:val="24"/>
        </w:rPr>
      </w:pPr>
    </w:p>
    <w:p w14:paraId="21E962FF" w14:textId="3412CB4D" w:rsidR="00F87BD1" w:rsidRPr="00F555F5" w:rsidRDefault="00F87BD1" w:rsidP="0047378B">
      <w:pPr>
        <w:spacing w:after="0" w:line="240" w:lineRule="auto"/>
        <w:contextualSpacing/>
        <w:rPr>
          <w:rFonts w:ascii="Arial" w:hAnsi="Arial" w:cs="Arial"/>
          <w:color w:val="000000"/>
          <w:sz w:val="24"/>
          <w:szCs w:val="24"/>
        </w:rPr>
      </w:pPr>
      <w:r w:rsidRPr="00F555F5">
        <w:rPr>
          <w:rFonts w:ascii="Arial" w:hAnsi="Arial" w:cs="Arial"/>
          <w:color w:val="000000"/>
          <w:sz w:val="24"/>
          <w:szCs w:val="24"/>
        </w:rPr>
        <w:t>The following generous sponsors made Gift of Life’s 2</w:t>
      </w:r>
      <w:r w:rsidR="008F7D81">
        <w:rPr>
          <w:rFonts w:ascii="Arial" w:hAnsi="Arial" w:cs="Arial"/>
          <w:color w:val="000000"/>
          <w:sz w:val="24"/>
          <w:szCs w:val="24"/>
        </w:rPr>
        <w:t>8th</w:t>
      </w:r>
      <w:r w:rsidRPr="00F555F5">
        <w:rPr>
          <w:rFonts w:ascii="Arial" w:hAnsi="Arial" w:cs="Arial"/>
          <w:color w:val="000000"/>
          <w:sz w:val="24"/>
          <w:szCs w:val="24"/>
        </w:rPr>
        <w:t xml:space="preserve"> Annual Donor Dash possible:</w:t>
      </w:r>
    </w:p>
    <w:p w14:paraId="11878FA8" w14:textId="77777777" w:rsidR="00F87BD1" w:rsidRPr="00F555F5" w:rsidRDefault="00F87BD1" w:rsidP="0047378B">
      <w:pPr>
        <w:spacing w:after="0" w:line="240" w:lineRule="auto"/>
        <w:contextualSpacing/>
        <w:rPr>
          <w:rFonts w:ascii="Arial" w:hAnsi="Arial" w:cs="Arial"/>
          <w:i/>
          <w:color w:val="000000"/>
          <w:sz w:val="24"/>
          <w:szCs w:val="24"/>
        </w:rPr>
      </w:pPr>
    </w:p>
    <w:p w14:paraId="48D8B764" w14:textId="77777777" w:rsidR="00F87BD1" w:rsidRPr="00F555F5" w:rsidRDefault="00F87BD1" w:rsidP="0047378B">
      <w:pPr>
        <w:pStyle w:val="ListParagraph"/>
        <w:numPr>
          <w:ilvl w:val="0"/>
          <w:numId w:val="3"/>
        </w:numPr>
        <w:rPr>
          <w:rFonts w:ascii="Arial" w:hAnsi="Arial" w:cs="Arial"/>
          <w:color w:val="000000"/>
        </w:rPr>
      </w:pPr>
      <w:r w:rsidRPr="00F555F5">
        <w:rPr>
          <w:rFonts w:ascii="Arial" w:hAnsi="Arial" w:cs="Arial"/>
          <w:b/>
          <w:color w:val="000000"/>
        </w:rPr>
        <w:t xml:space="preserve">Platinum Sponsor: </w:t>
      </w:r>
    </w:p>
    <w:p w14:paraId="3D006433" w14:textId="042F32E7" w:rsidR="00F87BD1" w:rsidRPr="00F555F5" w:rsidRDefault="00F87BD1" w:rsidP="0047378B">
      <w:pPr>
        <w:pStyle w:val="ListParagraph"/>
        <w:numPr>
          <w:ilvl w:val="1"/>
          <w:numId w:val="3"/>
        </w:numPr>
        <w:rPr>
          <w:rFonts w:ascii="Arial" w:hAnsi="Arial" w:cs="Arial"/>
          <w:color w:val="000000"/>
        </w:rPr>
      </w:pPr>
      <w:r w:rsidRPr="00F555F5">
        <w:rPr>
          <w:rFonts w:ascii="Arial" w:hAnsi="Arial" w:cs="Arial"/>
          <w:color w:val="000000"/>
        </w:rPr>
        <w:t>MTF Biologics</w:t>
      </w:r>
      <w:r w:rsidR="00166BE0">
        <w:rPr>
          <w:rFonts w:ascii="Arial" w:hAnsi="Arial" w:cs="Arial"/>
          <w:color w:val="000000"/>
        </w:rPr>
        <w:t>, Solvita</w:t>
      </w:r>
    </w:p>
    <w:p w14:paraId="5310CF71" w14:textId="77777777" w:rsidR="00F87BD1" w:rsidRPr="00F555F5" w:rsidRDefault="00F87BD1" w:rsidP="0047378B">
      <w:pPr>
        <w:pStyle w:val="ListParagraph"/>
        <w:numPr>
          <w:ilvl w:val="0"/>
          <w:numId w:val="3"/>
        </w:numPr>
        <w:rPr>
          <w:rFonts w:ascii="Arial" w:hAnsi="Arial" w:cs="Arial"/>
          <w:color w:val="000000"/>
        </w:rPr>
      </w:pPr>
      <w:r w:rsidRPr="00F555F5">
        <w:rPr>
          <w:rFonts w:ascii="Arial" w:hAnsi="Arial" w:cs="Arial"/>
          <w:b/>
          <w:color w:val="000000"/>
        </w:rPr>
        <w:t>Diamond Sponsors:</w:t>
      </w:r>
    </w:p>
    <w:p w14:paraId="46F316DD" w14:textId="6C5937FD" w:rsidR="00F87BD1" w:rsidRPr="00F555F5" w:rsidRDefault="00F87BD1" w:rsidP="0047378B">
      <w:pPr>
        <w:pStyle w:val="ListParagraph"/>
        <w:numPr>
          <w:ilvl w:val="1"/>
          <w:numId w:val="3"/>
        </w:numPr>
        <w:rPr>
          <w:rFonts w:ascii="Arial" w:hAnsi="Arial" w:cs="Arial"/>
          <w:color w:val="000000"/>
        </w:rPr>
      </w:pPr>
      <w:r w:rsidRPr="00F555F5">
        <w:rPr>
          <w:rFonts w:ascii="Arial" w:hAnsi="Arial" w:cs="Arial"/>
          <w:color w:val="000000"/>
        </w:rPr>
        <w:t xml:space="preserve">AltruVision, </w:t>
      </w:r>
      <w:r w:rsidR="00166BE0" w:rsidRPr="00F555F5">
        <w:rPr>
          <w:rFonts w:ascii="Arial" w:hAnsi="Arial" w:cs="Arial"/>
          <w:color w:val="000000"/>
        </w:rPr>
        <w:t>Global Transplant Solutions</w:t>
      </w:r>
      <w:r w:rsidR="00166BE0">
        <w:rPr>
          <w:rFonts w:ascii="Arial" w:hAnsi="Arial" w:cs="Arial"/>
          <w:color w:val="000000"/>
        </w:rPr>
        <w:t>,</w:t>
      </w:r>
      <w:r w:rsidR="00974940">
        <w:rPr>
          <w:rFonts w:ascii="Arial" w:hAnsi="Arial" w:cs="Arial"/>
          <w:color w:val="000000"/>
        </w:rPr>
        <w:t xml:space="preserve"> </w:t>
      </w:r>
      <w:r w:rsidRPr="00F555F5">
        <w:rPr>
          <w:rFonts w:ascii="Arial" w:hAnsi="Arial" w:cs="Arial"/>
          <w:color w:val="000000"/>
        </w:rPr>
        <w:t>Quick Courier Service Inc.,</w:t>
      </w:r>
      <w:r w:rsidR="00EB1745">
        <w:rPr>
          <w:rFonts w:ascii="Arial" w:hAnsi="Arial" w:cs="Arial"/>
          <w:color w:val="000000"/>
        </w:rPr>
        <w:t xml:space="preserve"> </w:t>
      </w:r>
      <w:r w:rsidR="00166BE0" w:rsidRPr="00F555F5">
        <w:rPr>
          <w:rFonts w:ascii="Arial" w:hAnsi="Arial" w:cs="Arial"/>
          <w:color w:val="000000"/>
        </w:rPr>
        <w:t>Organ Recovery Systems</w:t>
      </w:r>
      <w:r w:rsidR="00166BE0">
        <w:rPr>
          <w:rFonts w:ascii="Arial" w:hAnsi="Arial" w:cs="Arial"/>
          <w:color w:val="000000"/>
        </w:rPr>
        <w:t xml:space="preserve">, </w:t>
      </w:r>
      <w:r w:rsidRPr="00F555F5">
        <w:rPr>
          <w:rFonts w:ascii="Arial" w:hAnsi="Arial" w:cs="Arial"/>
          <w:color w:val="000000"/>
        </w:rPr>
        <w:t xml:space="preserve">Temple </w:t>
      </w:r>
      <w:r w:rsidR="00EB1745">
        <w:rPr>
          <w:rFonts w:ascii="Arial" w:hAnsi="Arial" w:cs="Arial"/>
          <w:color w:val="000000"/>
        </w:rPr>
        <w:t>University Health System</w:t>
      </w:r>
      <w:r w:rsidRPr="00F555F5">
        <w:rPr>
          <w:rFonts w:ascii="Arial" w:hAnsi="Arial" w:cs="Arial"/>
          <w:color w:val="000000"/>
        </w:rPr>
        <w:t>, Venture Jets</w:t>
      </w:r>
    </w:p>
    <w:p w14:paraId="76C0FCF1" w14:textId="25F95560" w:rsidR="00F87BD1" w:rsidRPr="00F555F5" w:rsidRDefault="00EB1745" w:rsidP="0047378B">
      <w:pPr>
        <w:pStyle w:val="ListParagraph"/>
        <w:numPr>
          <w:ilvl w:val="0"/>
          <w:numId w:val="3"/>
        </w:numPr>
        <w:rPr>
          <w:rFonts w:ascii="Arial" w:hAnsi="Arial" w:cs="Arial"/>
          <w:color w:val="000000"/>
        </w:rPr>
      </w:pPr>
      <w:r>
        <w:rPr>
          <w:rFonts w:ascii="Arial" w:hAnsi="Arial" w:cs="Arial"/>
          <w:b/>
          <w:bCs/>
          <w:color w:val="000000"/>
        </w:rPr>
        <w:t>Bronze</w:t>
      </w:r>
      <w:r w:rsidR="00F87BD1" w:rsidRPr="00F555F5">
        <w:rPr>
          <w:rFonts w:ascii="Arial" w:hAnsi="Arial" w:cs="Arial"/>
          <w:b/>
          <w:bCs/>
          <w:color w:val="000000"/>
        </w:rPr>
        <w:t xml:space="preserve"> Sponsors:</w:t>
      </w:r>
    </w:p>
    <w:p w14:paraId="348009C3" w14:textId="7491BCFC" w:rsidR="00EB1745" w:rsidRDefault="00EB1745" w:rsidP="0047378B">
      <w:pPr>
        <w:pStyle w:val="ListParagraph"/>
        <w:numPr>
          <w:ilvl w:val="1"/>
          <w:numId w:val="3"/>
        </w:numPr>
        <w:rPr>
          <w:rFonts w:ascii="Arial" w:hAnsi="Arial" w:cs="Arial"/>
          <w:color w:val="000000"/>
        </w:rPr>
      </w:pPr>
      <w:r w:rsidRPr="00F555F5">
        <w:rPr>
          <w:rFonts w:ascii="Arial" w:hAnsi="Arial" w:cs="Arial"/>
          <w:color w:val="000000"/>
        </w:rPr>
        <w:t>Eurofins</w:t>
      </w:r>
      <w:r>
        <w:rPr>
          <w:rFonts w:ascii="Arial" w:hAnsi="Arial" w:cs="Arial"/>
          <w:color w:val="000000"/>
        </w:rPr>
        <w:t xml:space="preserve"> Donor &amp; Product Testing</w:t>
      </w:r>
      <w:r w:rsidRPr="00F555F5">
        <w:rPr>
          <w:rFonts w:ascii="Arial" w:hAnsi="Arial" w:cs="Arial"/>
          <w:color w:val="000000"/>
        </w:rPr>
        <w:t>, Gallagher</w:t>
      </w:r>
      <w:r>
        <w:rPr>
          <w:rFonts w:ascii="Arial" w:hAnsi="Arial" w:cs="Arial"/>
          <w:color w:val="000000"/>
        </w:rPr>
        <w:t xml:space="preserve"> Benefits Services</w:t>
      </w:r>
      <w:r w:rsidRPr="00F555F5">
        <w:rPr>
          <w:rFonts w:ascii="Arial" w:hAnsi="Arial" w:cs="Arial"/>
          <w:color w:val="000000"/>
        </w:rPr>
        <w:t xml:space="preserve">, </w:t>
      </w:r>
      <w:r w:rsidR="00166BE0">
        <w:rPr>
          <w:rFonts w:ascii="Arial" w:hAnsi="Arial" w:cs="Arial"/>
          <w:color w:val="000000"/>
        </w:rPr>
        <w:t xml:space="preserve">Jefferson Health, MJ Settelen, National Disease Research Interchange, Nationwide Organ Transport Alliance, </w:t>
      </w:r>
      <w:r>
        <w:rPr>
          <w:rFonts w:ascii="Arial" w:hAnsi="Arial" w:cs="Arial"/>
          <w:color w:val="000000"/>
        </w:rPr>
        <w:t xml:space="preserve">Transplant Alliance Foundation, </w:t>
      </w:r>
      <w:r w:rsidRPr="00F555F5">
        <w:rPr>
          <w:rFonts w:ascii="Arial" w:hAnsi="Arial" w:cs="Arial"/>
          <w:color w:val="000000"/>
        </w:rPr>
        <w:t>Penn Medicine Transplant Institute</w:t>
      </w:r>
      <w:r>
        <w:rPr>
          <w:rFonts w:ascii="Arial" w:hAnsi="Arial" w:cs="Arial"/>
          <w:color w:val="000000"/>
        </w:rPr>
        <w:t>,</w:t>
      </w:r>
      <w:r w:rsidR="00166BE0">
        <w:rPr>
          <w:rFonts w:ascii="Arial" w:hAnsi="Arial" w:cs="Arial"/>
          <w:color w:val="000000"/>
        </w:rPr>
        <w:t xml:space="preserve"> Penn State Hershey, </w:t>
      </w:r>
      <w:r>
        <w:rPr>
          <w:rFonts w:ascii="Arial" w:hAnsi="Arial" w:cs="Arial"/>
          <w:color w:val="000000"/>
        </w:rPr>
        <w:t>St. Christopher’s Hospital for Children, Sovereign Insurance Group</w:t>
      </w:r>
    </w:p>
    <w:p w14:paraId="09CA2A3E" w14:textId="17749130" w:rsidR="00EB1745" w:rsidRPr="00F555F5" w:rsidRDefault="00EB1745" w:rsidP="0047378B">
      <w:pPr>
        <w:pStyle w:val="ListParagraph"/>
        <w:numPr>
          <w:ilvl w:val="0"/>
          <w:numId w:val="3"/>
        </w:numPr>
        <w:rPr>
          <w:rFonts w:ascii="Arial" w:hAnsi="Arial" w:cs="Arial"/>
          <w:color w:val="000000"/>
        </w:rPr>
      </w:pPr>
      <w:r>
        <w:rPr>
          <w:rFonts w:ascii="Arial" w:hAnsi="Arial" w:cs="Arial"/>
          <w:b/>
          <w:bCs/>
          <w:color w:val="000000"/>
        </w:rPr>
        <w:t>Parking</w:t>
      </w:r>
      <w:r w:rsidRPr="00F555F5">
        <w:rPr>
          <w:rFonts w:ascii="Arial" w:hAnsi="Arial" w:cs="Arial"/>
          <w:b/>
          <w:bCs/>
          <w:color w:val="000000"/>
        </w:rPr>
        <w:t>:</w:t>
      </w:r>
    </w:p>
    <w:p w14:paraId="2A44E479" w14:textId="21D14DA8" w:rsidR="00EB1745" w:rsidRDefault="00EB1745" w:rsidP="0047378B">
      <w:pPr>
        <w:pStyle w:val="ListParagraph"/>
        <w:numPr>
          <w:ilvl w:val="1"/>
          <w:numId w:val="3"/>
        </w:numPr>
        <w:rPr>
          <w:rFonts w:ascii="Arial" w:hAnsi="Arial" w:cs="Arial"/>
          <w:color w:val="000000"/>
        </w:rPr>
      </w:pPr>
      <w:r>
        <w:rPr>
          <w:rFonts w:ascii="Arial" w:hAnsi="Arial" w:cs="Arial"/>
          <w:color w:val="000000"/>
        </w:rPr>
        <w:t>URBN, Ensemble</w:t>
      </w:r>
      <w:r w:rsidR="004F2411">
        <w:rPr>
          <w:rFonts w:ascii="Arial" w:hAnsi="Arial" w:cs="Arial"/>
          <w:color w:val="000000"/>
        </w:rPr>
        <w:t>, PIDC</w:t>
      </w:r>
    </w:p>
    <w:p w14:paraId="5457174B" w14:textId="77777777" w:rsidR="00F87BD1" w:rsidRPr="00F555F5" w:rsidRDefault="00F87BD1" w:rsidP="0047378B">
      <w:pPr>
        <w:pStyle w:val="ListParagraph"/>
        <w:numPr>
          <w:ilvl w:val="0"/>
          <w:numId w:val="3"/>
        </w:numPr>
        <w:rPr>
          <w:rFonts w:ascii="Arial" w:hAnsi="Arial" w:cs="Arial"/>
          <w:color w:val="000000"/>
        </w:rPr>
      </w:pPr>
      <w:r w:rsidRPr="00F555F5">
        <w:rPr>
          <w:rFonts w:ascii="Arial" w:hAnsi="Arial" w:cs="Arial"/>
          <w:b/>
          <w:bCs/>
          <w:color w:val="000000"/>
        </w:rPr>
        <w:t>Supporters:</w:t>
      </w:r>
    </w:p>
    <w:p w14:paraId="2C256965" w14:textId="32A5D6C3" w:rsidR="00F87BD1" w:rsidRPr="00166BE0" w:rsidRDefault="00F87BD1" w:rsidP="0047378B">
      <w:pPr>
        <w:pStyle w:val="ListParagraph"/>
        <w:numPr>
          <w:ilvl w:val="1"/>
          <w:numId w:val="3"/>
        </w:numPr>
        <w:rPr>
          <w:rFonts w:ascii="Arial" w:hAnsi="Arial" w:cs="Arial"/>
          <w:color w:val="000000"/>
        </w:rPr>
      </w:pPr>
      <w:r w:rsidRPr="00166BE0">
        <w:rPr>
          <w:rFonts w:ascii="Arial" w:hAnsi="Arial" w:cs="Arial"/>
          <w:color w:val="000000"/>
        </w:rPr>
        <w:t xml:space="preserve">AmeriHealth Caritas, </w:t>
      </w:r>
      <w:r w:rsidR="00166BE0" w:rsidRPr="00166BE0">
        <w:rPr>
          <w:rFonts w:ascii="Arial" w:hAnsi="Arial" w:cs="Arial"/>
          <w:color w:val="000000"/>
        </w:rPr>
        <w:t>Artivion</w:t>
      </w:r>
      <w:r w:rsidR="004F2411">
        <w:rPr>
          <w:rFonts w:ascii="Arial" w:hAnsi="Arial" w:cs="Arial"/>
          <w:color w:val="000000"/>
        </w:rPr>
        <w:t>, Inc.</w:t>
      </w:r>
      <w:r w:rsidR="00166BE0" w:rsidRPr="00166BE0">
        <w:rPr>
          <w:rFonts w:ascii="Arial" w:hAnsi="Arial" w:cs="Arial"/>
          <w:color w:val="000000"/>
        </w:rPr>
        <w:t xml:space="preserve">, </w:t>
      </w:r>
      <w:r w:rsidR="004F2411">
        <w:rPr>
          <w:rFonts w:ascii="Arial" w:hAnsi="Arial" w:cs="Arial"/>
          <w:color w:val="000000"/>
        </w:rPr>
        <w:t xml:space="preserve">Bonus Days Magazine, </w:t>
      </w:r>
      <w:r w:rsidR="00166BE0" w:rsidRPr="00166BE0">
        <w:rPr>
          <w:rFonts w:ascii="Arial" w:hAnsi="Arial" w:cs="Arial"/>
          <w:color w:val="000000"/>
        </w:rPr>
        <w:t xml:space="preserve">Bridge to Life, </w:t>
      </w:r>
      <w:r w:rsidRPr="00166BE0">
        <w:rPr>
          <w:rFonts w:ascii="Arial" w:hAnsi="Arial" w:cs="Arial"/>
          <w:color w:val="000000"/>
        </w:rPr>
        <w:t>ChristianaCare Kidney Transplant Program, Cornerstone Institutional Investors, Inc.,</w:t>
      </w:r>
      <w:r w:rsidR="00166BE0">
        <w:rPr>
          <w:rFonts w:ascii="Arial" w:hAnsi="Arial" w:cs="Arial"/>
          <w:color w:val="000000"/>
        </w:rPr>
        <w:t xml:space="preserve"> </w:t>
      </w:r>
      <w:r w:rsidR="00166BE0" w:rsidRPr="00166BE0">
        <w:rPr>
          <w:rFonts w:ascii="Arial" w:hAnsi="Arial" w:cs="Arial"/>
          <w:color w:val="000000"/>
        </w:rPr>
        <w:t>Cohen, Placitella &amp; Roth, P.C., Cozen O’Connor,</w:t>
      </w:r>
      <w:r w:rsidR="00166BE0">
        <w:rPr>
          <w:rFonts w:ascii="Arial" w:hAnsi="Arial" w:cs="Arial"/>
          <w:color w:val="000000"/>
        </w:rPr>
        <w:t xml:space="preserve"> </w:t>
      </w:r>
      <w:r w:rsidR="00166BE0" w:rsidRPr="00166BE0">
        <w:rPr>
          <w:rFonts w:ascii="Arial" w:hAnsi="Arial" w:cs="Arial"/>
          <w:color w:val="000000"/>
        </w:rPr>
        <w:t>Gillespie Electric, Inc.</w:t>
      </w:r>
      <w:r w:rsidRPr="00166BE0">
        <w:rPr>
          <w:rFonts w:ascii="Arial" w:hAnsi="Arial" w:cs="Arial"/>
          <w:color w:val="000000"/>
        </w:rPr>
        <w:t xml:space="preserve">, </w:t>
      </w:r>
      <w:r w:rsidR="004F2411">
        <w:rPr>
          <w:rFonts w:ascii="Arial" w:hAnsi="Arial" w:cs="Arial"/>
          <w:color w:val="000000"/>
        </w:rPr>
        <w:t xml:space="preserve">Main Line Health, Nemours Children’s Health, </w:t>
      </w:r>
      <w:r w:rsidR="00166BE0" w:rsidRPr="00166BE0">
        <w:rPr>
          <w:rFonts w:ascii="Arial" w:hAnsi="Arial" w:cs="Arial"/>
          <w:color w:val="000000"/>
        </w:rPr>
        <w:t xml:space="preserve">Riggs Distler, UPMC Pinnacle, Venable, Water's Medical Systems, LLC, </w:t>
      </w:r>
      <w:r w:rsidRPr="00166BE0">
        <w:rPr>
          <w:rFonts w:ascii="Arial" w:hAnsi="Arial" w:cs="Arial"/>
          <w:color w:val="000000"/>
        </w:rPr>
        <w:t>Wegmans</w:t>
      </w:r>
    </w:p>
    <w:p w14:paraId="2054137B" w14:textId="39581D08" w:rsidR="006025B7" w:rsidRDefault="006025B7" w:rsidP="0047378B">
      <w:pPr>
        <w:pStyle w:val="ListParagraph"/>
        <w:ind w:left="1440"/>
        <w:rPr>
          <w:rFonts w:ascii="Arial" w:hAnsi="Arial" w:cs="Arial"/>
          <w:b/>
          <w:color w:val="000000"/>
        </w:rPr>
      </w:pPr>
    </w:p>
    <w:p w14:paraId="1AACF608" w14:textId="77777777" w:rsidR="00166BE0" w:rsidRPr="00F87BD1" w:rsidRDefault="00166BE0" w:rsidP="0047378B">
      <w:pPr>
        <w:pStyle w:val="ListParagraph"/>
        <w:ind w:left="1440"/>
        <w:rPr>
          <w:rFonts w:ascii="Arial" w:hAnsi="Arial" w:cs="Arial"/>
          <w:sz w:val="22"/>
          <w:szCs w:val="22"/>
        </w:rPr>
      </w:pPr>
    </w:p>
    <w:p w14:paraId="5D080633" w14:textId="07906C14" w:rsidR="00F87BD1" w:rsidRPr="00F87BD1" w:rsidRDefault="00130567" w:rsidP="0047378B">
      <w:pPr>
        <w:spacing w:line="240" w:lineRule="auto"/>
        <w:contextualSpacing/>
        <w:rPr>
          <w:rFonts w:ascii="Arial" w:hAnsi="Arial" w:cs="Arial"/>
          <w:b/>
          <w:bCs/>
        </w:rPr>
      </w:pPr>
      <w:r w:rsidRPr="00F87BD1">
        <w:rPr>
          <w:rFonts w:ascii="Arial" w:hAnsi="Arial" w:cs="Arial"/>
          <w:b/>
          <w:bCs/>
        </w:rPr>
        <w:t>About Gift of Life Donor Program</w:t>
      </w:r>
    </w:p>
    <w:p w14:paraId="2AEEB184" w14:textId="77777777" w:rsidR="001D031F" w:rsidRPr="001D031F" w:rsidRDefault="001D031F" w:rsidP="0047378B">
      <w:pPr>
        <w:spacing w:line="240" w:lineRule="auto"/>
        <w:contextualSpacing/>
        <w:rPr>
          <w:rFonts w:ascii="Arial" w:hAnsi="Arial" w:cs="Arial"/>
          <w:sz w:val="24"/>
          <w:szCs w:val="24"/>
        </w:rPr>
      </w:pPr>
      <w:hyperlink r:id="rId10" w:history="1">
        <w:r w:rsidRPr="001D031F">
          <w:rPr>
            <w:rStyle w:val="Hyperlink"/>
            <w:rFonts w:ascii="Arial" w:hAnsi="Arial" w:cs="Arial"/>
            <w:b/>
            <w:bCs/>
            <w:sz w:val="24"/>
            <w:szCs w:val="24"/>
          </w:rPr>
          <w:t>Gift of Life Donor Program</w:t>
        </w:r>
      </w:hyperlink>
      <w:r w:rsidRPr="001D031F">
        <w:rPr>
          <w:rFonts w:ascii="Arial" w:hAnsi="Arial" w:cs="Arial"/>
          <w:sz w:val="24"/>
          <w:szCs w:val="24"/>
          <w:u w:val="single"/>
        </w:rPr>
        <w:t>,</w:t>
      </w:r>
      <w:r w:rsidRPr="001D031F">
        <w:rPr>
          <w:rFonts w:ascii="Arial" w:hAnsi="Arial" w:cs="Arial"/>
          <w:sz w:val="24"/>
          <w:szCs w:val="24"/>
        </w:rPr>
        <w:t xml:space="preserve"> founded in 1974 and headquartered in Philadelphia, is the federally designated organ procurement organization (OPO) for the eastern half of Pennsylvania, southern New Jersey and Delaware serving 11.3 million people. It works with 124 acute care hospitals and 12 transplant centers in its region, as well as more than 100 transplant centers throughout the country, to provide the most comprehensive array of services available in the U.S. to the donation and transplantation community. Thanks to the generosity of its community, Gift of Life has coordinated 14,860 donors and 41,140 organs for transplant, the most of any OPO in the country since the inception of our national donation system in 1988. Overall, Gift of Life has coordinated more than 62,000 organs and more than two million tissue transplants since its founding. One organ donor can save the lives of up to eight people and a tissue donor can improve the lives of 100 others. Learn more and sign up at </w:t>
      </w:r>
      <w:hyperlink r:id="rId11" w:history="1">
        <w:r w:rsidRPr="001D031F">
          <w:rPr>
            <w:rStyle w:val="Hyperlink"/>
            <w:rFonts w:ascii="Arial" w:hAnsi="Arial" w:cs="Arial"/>
            <w:sz w:val="24"/>
            <w:szCs w:val="24"/>
          </w:rPr>
          <w:t>donors1.org</w:t>
        </w:r>
      </w:hyperlink>
      <w:r w:rsidRPr="001D031F">
        <w:rPr>
          <w:rFonts w:ascii="Arial" w:hAnsi="Arial" w:cs="Arial"/>
          <w:sz w:val="24"/>
          <w:szCs w:val="24"/>
        </w:rPr>
        <w:t>.</w:t>
      </w:r>
    </w:p>
    <w:p w14:paraId="0D1FFFF6" w14:textId="77777777" w:rsidR="00646CE1" w:rsidRPr="00F87BD1" w:rsidRDefault="00646CE1" w:rsidP="00EC0967">
      <w:pPr>
        <w:spacing w:line="240" w:lineRule="auto"/>
        <w:contextualSpacing/>
        <w:rPr>
          <w:rFonts w:ascii="Arial" w:hAnsi="Arial" w:cs="Arial"/>
          <w:b/>
          <w:bCs/>
        </w:rPr>
      </w:pPr>
    </w:p>
    <w:p w14:paraId="468AA4FC" w14:textId="61B66400" w:rsidR="00580903" w:rsidRPr="00B1455F" w:rsidRDefault="001C4FA2" w:rsidP="001C4FA2">
      <w:pPr>
        <w:jc w:val="center"/>
        <w:rPr>
          <w:rFonts w:cstheme="minorHAnsi"/>
        </w:rPr>
      </w:pPr>
      <w:r>
        <w:rPr>
          <w:rFonts w:ascii="Times New Roman" w:hAnsi="Times New Roman" w:cstheme="minorHAnsi"/>
          <w:b/>
          <w:bCs/>
          <w:sz w:val="24"/>
          <w:szCs w:val="24"/>
        </w:rPr>
        <w:t>#####</w:t>
      </w:r>
    </w:p>
    <w:sectPr w:rsidR="00580903" w:rsidRPr="00B1455F" w:rsidSect="00A81D5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987"/>
    <w:multiLevelType w:val="hybridMultilevel"/>
    <w:tmpl w:val="51325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16053"/>
    <w:multiLevelType w:val="hybridMultilevel"/>
    <w:tmpl w:val="5B1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0194E"/>
    <w:multiLevelType w:val="hybridMultilevel"/>
    <w:tmpl w:val="0AE8C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431398"/>
    <w:multiLevelType w:val="hybridMultilevel"/>
    <w:tmpl w:val="88CEE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AA1700"/>
    <w:multiLevelType w:val="hybridMultilevel"/>
    <w:tmpl w:val="B9768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BA108C"/>
    <w:multiLevelType w:val="hybridMultilevel"/>
    <w:tmpl w:val="39EC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93806">
    <w:abstractNumId w:val="2"/>
  </w:num>
  <w:num w:numId="2" w16cid:durableId="1313870203">
    <w:abstractNumId w:val="0"/>
  </w:num>
  <w:num w:numId="3" w16cid:durableId="1306858791">
    <w:abstractNumId w:val="4"/>
  </w:num>
  <w:num w:numId="4" w16cid:durableId="283267342">
    <w:abstractNumId w:val="1"/>
  </w:num>
  <w:num w:numId="5" w16cid:durableId="991828926">
    <w:abstractNumId w:val="5"/>
  </w:num>
  <w:num w:numId="6" w16cid:durableId="78141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4654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3"/>
    <w:rsid w:val="000025C3"/>
    <w:rsid w:val="00011B41"/>
    <w:rsid w:val="000156C3"/>
    <w:rsid w:val="000260C3"/>
    <w:rsid w:val="00027E33"/>
    <w:rsid w:val="00027F68"/>
    <w:rsid w:val="00030331"/>
    <w:rsid w:val="000312CC"/>
    <w:rsid w:val="000320E9"/>
    <w:rsid w:val="0003372D"/>
    <w:rsid w:val="000456A8"/>
    <w:rsid w:val="000502C3"/>
    <w:rsid w:val="00051A3E"/>
    <w:rsid w:val="0005400A"/>
    <w:rsid w:val="000545F2"/>
    <w:rsid w:val="00055B6F"/>
    <w:rsid w:val="00063BA7"/>
    <w:rsid w:val="000645AB"/>
    <w:rsid w:val="00065995"/>
    <w:rsid w:val="00065DF3"/>
    <w:rsid w:val="00073426"/>
    <w:rsid w:val="0007529F"/>
    <w:rsid w:val="00077632"/>
    <w:rsid w:val="0008589C"/>
    <w:rsid w:val="000859AA"/>
    <w:rsid w:val="0008664C"/>
    <w:rsid w:val="000936A6"/>
    <w:rsid w:val="00094190"/>
    <w:rsid w:val="0009637B"/>
    <w:rsid w:val="0009751C"/>
    <w:rsid w:val="000A00E4"/>
    <w:rsid w:val="000B3B3C"/>
    <w:rsid w:val="000B784C"/>
    <w:rsid w:val="000C4A55"/>
    <w:rsid w:val="000C4A96"/>
    <w:rsid w:val="000D28DF"/>
    <w:rsid w:val="000E0F6D"/>
    <w:rsid w:val="000E69E2"/>
    <w:rsid w:val="000E7B1D"/>
    <w:rsid w:val="000F231D"/>
    <w:rsid w:val="000F5664"/>
    <w:rsid w:val="000F5E53"/>
    <w:rsid w:val="00101C7A"/>
    <w:rsid w:val="001024D3"/>
    <w:rsid w:val="001048CB"/>
    <w:rsid w:val="00105A1C"/>
    <w:rsid w:val="00110300"/>
    <w:rsid w:val="0011236C"/>
    <w:rsid w:val="001150AB"/>
    <w:rsid w:val="00130567"/>
    <w:rsid w:val="0013565A"/>
    <w:rsid w:val="0014003E"/>
    <w:rsid w:val="001400C0"/>
    <w:rsid w:val="001429BD"/>
    <w:rsid w:val="0014337F"/>
    <w:rsid w:val="00144383"/>
    <w:rsid w:val="0014486D"/>
    <w:rsid w:val="00147BAC"/>
    <w:rsid w:val="001540DD"/>
    <w:rsid w:val="00160E02"/>
    <w:rsid w:val="0016122D"/>
    <w:rsid w:val="00161DBC"/>
    <w:rsid w:val="00166745"/>
    <w:rsid w:val="00166BE0"/>
    <w:rsid w:val="00170C2E"/>
    <w:rsid w:val="00172CCE"/>
    <w:rsid w:val="001767DE"/>
    <w:rsid w:val="001935F8"/>
    <w:rsid w:val="00193B51"/>
    <w:rsid w:val="00195125"/>
    <w:rsid w:val="00195A3E"/>
    <w:rsid w:val="001975FC"/>
    <w:rsid w:val="001A6978"/>
    <w:rsid w:val="001A7CED"/>
    <w:rsid w:val="001B09F9"/>
    <w:rsid w:val="001B112B"/>
    <w:rsid w:val="001B47D4"/>
    <w:rsid w:val="001B4D5A"/>
    <w:rsid w:val="001B6AFA"/>
    <w:rsid w:val="001C2C6C"/>
    <w:rsid w:val="001C4FA2"/>
    <w:rsid w:val="001D031F"/>
    <w:rsid w:val="001E0236"/>
    <w:rsid w:val="001E0DF7"/>
    <w:rsid w:val="001E2797"/>
    <w:rsid w:val="001E4054"/>
    <w:rsid w:val="001E40A9"/>
    <w:rsid w:val="001E42DB"/>
    <w:rsid w:val="001E535A"/>
    <w:rsid w:val="001F0E38"/>
    <w:rsid w:val="00200DF2"/>
    <w:rsid w:val="00200E75"/>
    <w:rsid w:val="00202173"/>
    <w:rsid w:val="0021066C"/>
    <w:rsid w:val="00210AEC"/>
    <w:rsid w:val="00214727"/>
    <w:rsid w:val="0021511E"/>
    <w:rsid w:val="002155FE"/>
    <w:rsid w:val="00216C6E"/>
    <w:rsid w:val="00224AF2"/>
    <w:rsid w:val="00227DA5"/>
    <w:rsid w:val="0023075B"/>
    <w:rsid w:val="00231BDC"/>
    <w:rsid w:val="00232950"/>
    <w:rsid w:val="00234D85"/>
    <w:rsid w:val="002401D5"/>
    <w:rsid w:val="00241D63"/>
    <w:rsid w:val="0024584D"/>
    <w:rsid w:val="00245D55"/>
    <w:rsid w:val="002528AA"/>
    <w:rsid w:val="00252EA0"/>
    <w:rsid w:val="002543D6"/>
    <w:rsid w:val="00256BF6"/>
    <w:rsid w:val="0026076F"/>
    <w:rsid w:val="002630DE"/>
    <w:rsid w:val="00265C67"/>
    <w:rsid w:val="002669B7"/>
    <w:rsid w:val="002722CA"/>
    <w:rsid w:val="00272E99"/>
    <w:rsid w:val="002751C6"/>
    <w:rsid w:val="002759BE"/>
    <w:rsid w:val="0027750F"/>
    <w:rsid w:val="002922C3"/>
    <w:rsid w:val="002965E7"/>
    <w:rsid w:val="0029757F"/>
    <w:rsid w:val="00297F53"/>
    <w:rsid w:val="002A094F"/>
    <w:rsid w:val="002A0A8F"/>
    <w:rsid w:val="002A30D3"/>
    <w:rsid w:val="002A328A"/>
    <w:rsid w:val="002A4BEF"/>
    <w:rsid w:val="002A6ED7"/>
    <w:rsid w:val="002C160E"/>
    <w:rsid w:val="002E02ED"/>
    <w:rsid w:val="002E1EBA"/>
    <w:rsid w:val="002E2E41"/>
    <w:rsid w:val="002E4BA1"/>
    <w:rsid w:val="002E6E2E"/>
    <w:rsid w:val="002F0F55"/>
    <w:rsid w:val="00301AFA"/>
    <w:rsid w:val="00302919"/>
    <w:rsid w:val="00304BC0"/>
    <w:rsid w:val="00304CC6"/>
    <w:rsid w:val="00313DE2"/>
    <w:rsid w:val="003141DC"/>
    <w:rsid w:val="003156F5"/>
    <w:rsid w:val="00320414"/>
    <w:rsid w:val="00322688"/>
    <w:rsid w:val="00325F21"/>
    <w:rsid w:val="00343BA3"/>
    <w:rsid w:val="00343D6E"/>
    <w:rsid w:val="00344B18"/>
    <w:rsid w:val="00362B5E"/>
    <w:rsid w:val="00372E27"/>
    <w:rsid w:val="00374601"/>
    <w:rsid w:val="0037730B"/>
    <w:rsid w:val="00381CF7"/>
    <w:rsid w:val="00382059"/>
    <w:rsid w:val="003825D4"/>
    <w:rsid w:val="00383517"/>
    <w:rsid w:val="00386144"/>
    <w:rsid w:val="00392FDF"/>
    <w:rsid w:val="00394436"/>
    <w:rsid w:val="003A2DCF"/>
    <w:rsid w:val="003A6BB2"/>
    <w:rsid w:val="003B3641"/>
    <w:rsid w:val="003B3A69"/>
    <w:rsid w:val="003B47AA"/>
    <w:rsid w:val="003C3A98"/>
    <w:rsid w:val="003C6325"/>
    <w:rsid w:val="003D005A"/>
    <w:rsid w:val="003E0A55"/>
    <w:rsid w:val="003E3B77"/>
    <w:rsid w:val="003E6353"/>
    <w:rsid w:val="003F308E"/>
    <w:rsid w:val="003F79D9"/>
    <w:rsid w:val="00401239"/>
    <w:rsid w:val="00401FEA"/>
    <w:rsid w:val="00405561"/>
    <w:rsid w:val="00407E92"/>
    <w:rsid w:val="00412CCD"/>
    <w:rsid w:val="0041349F"/>
    <w:rsid w:val="0042092F"/>
    <w:rsid w:val="00421EB9"/>
    <w:rsid w:val="004232C8"/>
    <w:rsid w:val="0042548B"/>
    <w:rsid w:val="00425DA9"/>
    <w:rsid w:val="004347FC"/>
    <w:rsid w:val="0043517C"/>
    <w:rsid w:val="00441F85"/>
    <w:rsid w:val="00444AF3"/>
    <w:rsid w:val="00446F14"/>
    <w:rsid w:val="00451B0B"/>
    <w:rsid w:val="00452DA4"/>
    <w:rsid w:val="00455010"/>
    <w:rsid w:val="00455CEC"/>
    <w:rsid w:val="00460F8B"/>
    <w:rsid w:val="0047378B"/>
    <w:rsid w:val="00475E1F"/>
    <w:rsid w:val="00476734"/>
    <w:rsid w:val="00477FBD"/>
    <w:rsid w:val="0048056C"/>
    <w:rsid w:val="00480915"/>
    <w:rsid w:val="0048631E"/>
    <w:rsid w:val="0049232A"/>
    <w:rsid w:val="004A6BCB"/>
    <w:rsid w:val="004A7EEE"/>
    <w:rsid w:val="004B2DD3"/>
    <w:rsid w:val="004B60AF"/>
    <w:rsid w:val="004B7E50"/>
    <w:rsid w:val="004C0444"/>
    <w:rsid w:val="004C6791"/>
    <w:rsid w:val="004C7491"/>
    <w:rsid w:val="004D2445"/>
    <w:rsid w:val="004D5EE2"/>
    <w:rsid w:val="004E0055"/>
    <w:rsid w:val="004E0A88"/>
    <w:rsid w:val="004E21C1"/>
    <w:rsid w:val="004E3BB9"/>
    <w:rsid w:val="004E4F56"/>
    <w:rsid w:val="004E5E2B"/>
    <w:rsid w:val="004F062D"/>
    <w:rsid w:val="004F2411"/>
    <w:rsid w:val="004F49FA"/>
    <w:rsid w:val="004F6261"/>
    <w:rsid w:val="004F6486"/>
    <w:rsid w:val="004F70EF"/>
    <w:rsid w:val="0051308D"/>
    <w:rsid w:val="00517996"/>
    <w:rsid w:val="00521218"/>
    <w:rsid w:val="00541078"/>
    <w:rsid w:val="0054373A"/>
    <w:rsid w:val="00546357"/>
    <w:rsid w:val="00553F46"/>
    <w:rsid w:val="005557AD"/>
    <w:rsid w:val="00563B52"/>
    <w:rsid w:val="00566157"/>
    <w:rsid w:val="00566337"/>
    <w:rsid w:val="005751AE"/>
    <w:rsid w:val="00575F85"/>
    <w:rsid w:val="00576095"/>
    <w:rsid w:val="00576F0F"/>
    <w:rsid w:val="00580903"/>
    <w:rsid w:val="005910EE"/>
    <w:rsid w:val="00595296"/>
    <w:rsid w:val="005A52DE"/>
    <w:rsid w:val="005B0A4B"/>
    <w:rsid w:val="005B4813"/>
    <w:rsid w:val="005C0702"/>
    <w:rsid w:val="005C6A88"/>
    <w:rsid w:val="005D34B0"/>
    <w:rsid w:val="005D4DFA"/>
    <w:rsid w:val="005D5ECB"/>
    <w:rsid w:val="005E1280"/>
    <w:rsid w:val="005E3AE7"/>
    <w:rsid w:val="005F18F3"/>
    <w:rsid w:val="005F6CB3"/>
    <w:rsid w:val="005F7F75"/>
    <w:rsid w:val="00602451"/>
    <w:rsid w:val="006025B7"/>
    <w:rsid w:val="00607044"/>
    <w:rsid w:val="00612D3A"/>
    <w:rsid w:val="00620BCC"/>
    <w:rsid w:val="00623BBB"/>
    <w:rsid w:val="00627765"/>
    <w:rsid w:val="0063406E"/>
    <w:rsid w:val="00634CD3"/>
    <w:rsid w:val="00641804"/>
    <w:rsid w:val="00645478"/>
    <w:rsid w:val="0064678A"/>
    <w:rsid w:val="00646CE1"/>
    <w:rsid w:val="00650A5C"/>
    <w:rsid w:val="00651339"/>
    <w:rsid w:val="00651E18"/>
    <w:rsid w:val="00655D90"/>
    <w:rsid w:val="00656FDB"/>
    <w:rsid w:val="00657D90"/>
    <w:rsid w:val="00664050"/>
    <w:rsid w:val="0066526E"/>
    <w:rsid w:val="00680946"/>
    <w:rsid w:val="006856BB"/>
    <w:rsid w:val="0068685C"/>
    <w:rsid w:val="006917F0"/>
    <w:rsid w:val="00693BEB"/>
    <w:rsid w:val="0069636B"/>
    <w:rsid w:val="006A3054"/>
    <w:rsid w:val="006A65A6"/>
    <w:rsid w:val="006B54D9"/>
    <w:rsid w:val="006C17C0"/>
    <w:rsid w:val="006D3DAD"/>
    <w:rsid w:val="006E037F"/>
    <w:rsid w:val="006E408D"/>
    <w:rsid w:val="006E4140"/>
    <w:rsid w:val="007013E8"/>
    <w:rsid w:val="00702597"/>
    <w:rsid w:val="00712EA4"/>
    <w:rsid w:val="0071309A"/>
    <w:rsid w:val="00722341"/>
    <w:rsid w:val="007235DD"/>
    <w:rsid w:val="00724CB1"/>
    <w:rsid w:val="00731762"/>
    <w:rsid w:val="00735A66"/>
    <w:rsid w:val="00744D24"/>
    <w:rsid w:val="007460CD"/>
    <w:rsid w:val="00746E73"/>
    <w:rsid w:val="00747295"/>
    <w:rsid w:val="00747397"/>
    <w:rsid w:val="007508B5"/>
    <w:rsid w:val="007508CE"/>
    <w:rsid w:val="007548B2"/>
    <w:rsid w:val="00757F69"/>
    <w:rsid w:val="00762F56"/>
    <w:rsid w:val="00771B4F"/>
    <w:rsid w:val="0077288B"/>
    <w:rsid w:val="007807B1"/>
    <w:rsid w:val="00781A99"/>
    <w:rsid w:val="00786888"/>
    <w:rsid w:val="00790872"/>
    <w:rsid w:val="0079243C"/>
    <w:rsid w:val="007A2DB7"/>
    <w:rsid w:val="007A2EA1"/>
    <w:rsid w:val="007A41FC"/>
    <w:rsid w:val="007B07DD"/>
    <w:rsid w:val="007B5830"/>
    <w:rsid w:val="007B7A9C"/>
    <w:rsid w:val="007C2223"/>
    <w:rsid w:val="007C5507"/>
    <w:rsid w:val="007D11E2"/>
    <w:rsid w:val="007D2416"/>
    <w:rsid w:val="007D645A"/>
    <w:rsid w:val="007E261F"/>
    <w:rsid w:val="007E5755"/>
    <w:rsid w:val="007E672F"/>
    <w:rsid w:val="007F48FB"/>
    <w:rsid w:val="00801B28"/>
    <w:rsid w:val="00806B3B"/>
    <w:rsid w:val="00807FB9"/>
    <w:rsid w:val="00813BF1"/>
    <w:rsid w:val="0081438A"/>
    <w:rsid w:val="0081783E"/>
    <w:rsid w:val="00820564"/>
    <w:rsid w:val="008207E7"/>
    <w:rsid w:val="00823529"/>
    <w:rsid w:val="00827B81"/>
    <w:rsid w:val="00834224"/>
    <w:rsid w:val="00845255"/>
    <w:rsid w:val="00851769"/>
    <w:rsid w:val="008519CF"/>
    <w:rsid w:val="00852D03"/>
    <w:rsid w:val="0085387F"/>
    <w:rsid w:val="00853AFB"/>
    <w:rsid w:val="00855104"/>
    <w:rsid w:val="00860994"/>
    <w:rsid w:val="00861A42"/>
    <w:rsid w:val="008621CE"/>
    <w:rsid w:val="008621F3"/>
    <w:rsid w:val="008664F7"/>
    <w:rsid w:val="00873C44"/>
    <w:rsid w:val="00880845"/>
    <w:rsid w:val="00882C79"/>
    <w:rsid w:val="0088302B"/>
    <w:rsid w:val="00883405"/>
    <w:rsid w:val="0088361D"/>
    <w:rsid w:val="008868B7"/>
    <w:rsid w:val="00887801"/>
    <w:rsid w:val="0089081E"/>
    <w:rsid w:val="00890C66"/>
    <w:rsid w:val="00892179"/>
    <w:rsid w:val="00897BA3"/>
    <w:rsid w:val="008A07BD"/>
    <w:rsid w:val="008A4C56"/>
    <w:rsid w:val="008A64AB"/>
    <w:rsid w:val="008B366C"/>
    <w:rsid w:val="008B383B"/>
    <w:rsid w:val="008C1247"/>
    <w:rsid w:val="008C1282"/>
    <w:rsid w:val="008C1886"/>
    <w:rsid w:val="008C474E"/>
    <w:rsid w:val="008C5520"/>
    <w:rsid w:val="008C5664"/>
    <w:rsid w:val="008C7377"/>
    <w:rsid w:val="008D483A"/>
    <w:rsid w:val="008D5B2A"/>
    <w:rsid w:val="008F612A"/>
    <w:rsid w:val="008F7D81"/>
    <w:rsid w:val="00900171"/>
    <w:rsid w:val="00902554"/>
    <w:rsid w:val="00903CE5"/>
    <w:rsid w:val="009104C4"/>
    <w:rsid w:val="009113DA"/>
    <w:rsid w:val="0091327E"/>
    <w:rsid w:val="00913925"/>
    <w:rsid w:val="009149B9"/>
    <w:rsid w:val="00923887"/>
    <w:rsid w:val="009258FD"/>
    <w:rsid w:val="0094127E"/>
    <w:rsid w:val="009413C5"/>
    <w:rsid w:val="0095270C"/>
    <w:rsid w:val="00954070"/>
    <w:rsid w:val="00955E1E"/>
    <w:rsid w:val="0095799A"/>
    <w:rsid w:val="00960504"/>
    <w:rsid w:val="00960D07"/>
    <w:rsid w:val="00974940"/>
    <w:rsid w:val="00983CAB"/>
    <w:rsid w:val="00983EA9"/>
    <w:rsid w:val="009846C4"/>
    <w:rsid w:val="0099655D"/>
    <w:rsid w:val="009A56D7"/>
    <w:rsid w:val="009A65B7"/>
    <w:rsid w:val="009B3934"/>
    <w:rsid w:val="009C0366"/>
    <w:rsid w:val="009C0B4D"/>
    <w:rsid w:val="009C290A"/>
    <w:rsid w:val="009C2B2A"/>
    <w:rsid w:val="009C44F3"/>
    <w:rsid w:val="009C50F0"/>
    <w:rsid w:val="009C7309"/>
    <w:rsid w:val="009D0EDB"/>
    <w:rsid w:val="009D15F6"/>
    <w:rsid w:val="009D7390"/>
    <w:rsid w:val="009D7C4E"/>
    <w:rsid w:val="009E41F0"/>
    <w:rsid w:val="009E6AD1"/>
    <w:rsid w:val="009F2C50"/>
    <w:rsid w:val="00A003D9"/>
    <w:rsid w:val="00A03777"/>
    <w:rsid w:val="00A12C99"/>
    <w:rsid w:val="00A14747"/>
    <w:rsid w:val="00A16463"/>
    <w:rsid w:val="00A173E4"/>
    <w:rsid w:val="00A2481D"/>
    <w:rsid w:val="00A26875"/>
    <w:rsid w:val="00A31C5C"/>
    <w:rsid w:val="00A36DC3"/>
    <w:rsid w:val="00A40735"/>
    <w:rsid w:val="00A419C7"/>
    <w:rsid w:val="00A41B34"/>
    <w:rsid w:val="00A41B4A"/>
    <w:rsid w:val="00A44D6B"/>
    <w:rsid w:val="00A4553F"/>
    <w:rsid w:val="00A508D6"/>
    <w:rsid w:val="00A57653"/>
    <w:rsid w:val="00A60AD7"/>
    <w:rsid w:val="00A62350"/>
    <w:rsid w:val="00A66D8E"/>
    <w:rsid w:val="00A70F31"/>
    <w:rsid w:val="00A7263B"/>
    <w:rsid w:val="00A8126D"/>
    <w:rsid w:val="00A81D5E"/>
    <w:rsid w:val="00A81E6F"/>
    <w:rsid w:val="00A8389D"/>
    <w:rsid w:val="00A857E9"/>
    <w:rsid w:val="00A87DC0"/>
    <w:rsid w:val="00A925EC"/>
    <w:rsid w:val="00AA1FB2"/>
    <w:rsid w:val="00AA3BA6"/>
    <w:rsid w:val="00AA447A"/>
    <w:rsid w:val="00AA6648"/>
    <w:rsid w:val="00AB44A2"/>
    <w:rsid w:val="00AC00AA"/>
    <w:rsid w:val="00AC3FBA"/>
    <w:rsid w:val="00AD3233"/>
    <w:rsid w:val="00AD4538"/>
    <w:rsid w:val="00AD45DC"/>
    <w:rsid w:val="00AD5D71"/>
    <w:rsid w:val="00AE12AB"/>
    <w:rsid w:val="00AE32EB"/>
    <w:rsid w:val="00AE7D0C"/>
    <w:rsid w:val="00AF0CE9"/>
    <w:rsid w:val="00AF3B30"/>
    <w:rsid w:val="00AF4D86"/>
    <w:rsid w:val="00B01696"/>
    <w:rsid w:val="00B04277"/>
    <w:rsid w:val="00B054F1"/>
    <w:rsid w:val="00B0684A"/>
    <w:rsid w:val="00B07E86"/>
    <w:rsid w:val="00B119C4"/>
    <w:rsid w:val="00B11FD2"/>
    <w:rsid w:val="00B1455F"/>
    <w:rsid w:val="00B14D90"/>
    <w:rsid w:val="00B17038"/>
    <w:rsid w:val="00B171B7"/>
    <w:rsid w:val="00B20478"/>
    <w:rsid w:val="00B20C70"/>
    <w:rsid w:val="00B22745"/>
    <w:rsid w:val="00B37D6F"/>
    <w:rsid w:val="00B4031E"/>
    <w:rsid w:val="00B405E5"/>
    <w:rsid w:val="00B418B3"/>
    <w:rsid w:val="00B4194C"/>
    <w:rsid w:val="00B44540"/>
    <w:rsid w:val="00B477FD"/>
    <w:rsid w:val="00B542B5"/>
    <w:rsid w:val="00B56232"/>
    <w:rsid w:val="00B60099"/>
    <w:rsid w:val="00B673F7"/>
    <w:rsid w:val="00B676F4"/>
    <w:rsid w:val="00B757B7"/>
    <w:rsid w:val="00B75CB2"/>
    <w:rsid w:val="00B82B4A"/>
    <w:rsid w:val="00B83D96"/>
    <w:rsid w:val="00B855B9"/>
    <w:rsid w:val="00B935AF"/>
    <w:rsid w:val="00B93691"/>
    <w:rsid w:val="00B94AFD"/>
    <w:rsid w:val="00B95E92"/>
    <w:rsid w:val="00B965D3"/>
    <w:rsid w:val="00BA03D4"/>
    <w:rsid w:val="00BA1A85"/>
    <w:rsid w:val="00BA473B"/>
    <w:rsid w:val="00BA5216"/>
    <w:rsid w:val="00BA5941"/>
    <w:rsid w:val="00BA69F8"/>
    <w:rsid w:val="00BA709F"/>
    <w:rsid w:val="00BB0627"/>
    <w:rsid w:val="00BB1654"/>
    <w:rsid w:val="00BB1DCD"/>
    <w:rsid w:val="00BB2C81"/>
    <w:rsid w:val="00BB6DA1"/>
    <w:rsid w:val="00BC10A0"/>
    <w:rsid w:val="00BC2183"/>
    <w:rsid w:val="00BC64AF"/>
    <w:rsid w:val="00BD0DE6"/>
    <w:rsid w:val="00BD116F"/>
    <w:rsid w:val="00BD3FCC"/>
    <w:rsid w:val="00BD4432"/>
    <w:rsid w:val="00BE6D1F"/>
    <w:rsid w:val="00BE7158"/>
    <w:rsid w:val="00BF0057"/>
    <w:rsid w:val="00BF03F4"/>
    <w:rsid w:val="00BF4E9D"/>
    <w:rsid w:val="00BF6B98"/>
    <w:rsid w:val="00C031DA"/>
    <w:rsid w:val="00C06C7E"/>
    <w:rsid w:val="00C13763"/>
    <w:rsid w:val="00C201E0"/>
    <w:rsid w:val="00C21D7D"/>
    <w:rsid w:val="00C36197"/>
    <w:rsid w:val="00C4273F"/>
    <w:rsid w:val="00C52D54"/>
    <w:rsid w:val="00C564C6"/>
    <w:rsid w:val="00C61605"/>
    <w:rsid w:val="00C62CAF"/>
    <w:rsid w:val="00C66A28"/>
    <w:rsid w:val="00C74EF6"/>
    <w:rsid w:val="00C77ADE"/>
    <w:rsid w:val="00C77DEA"/>
    <w:rsid w:val="00C81825"/>
    <w:rsid w:val="00C82F3D"/>
    <w:rsid w:val="00C84EE2"/>
    <w:rsid w:val="00C860CD"/>
    <w:rsid w:val="00C9016C"/>
    <w:rsid w:val="00CA2E0B"/>
    <w:rsid w:val="00CA58E8"/>
    <w:rsid w:val="00CB469B"/>
    <w:rsid w:val="00CB5211"/>
    <w:rsid w:val="00CB7391"/>
    <w:rsid w:val="00CC0C73"/>
    <w:rsid w:val="00CC4463"/>
    <w:rsid w:val="00CC4A42"/>
    <w:rsid w:val="00CC56CB"/>
    <w:rsid w:val="00CC5A0F"/>
    <w:rsid w:val="00CD1774"/>
    <w:rsid w:val="00CD4AE0"/>
    <w:rsid w:val="00CD5AC5"/>
    <w:rsid w:val="00CD7975"/>
    <w:rsid w:val="00CF2075"/>
    <w:rsid w:val="00D03C15"/>
    <w:rsid w:val="00D06414"/>
    <w:rsid w:val="00D06B83"/>
    <w:rsid w:val="00D06C12"/>
    <w:rsid w:val="00D07F1E"/>
    <w:rsid w:val="00D156FE"/>
    <w:rsid w:val="00D22426"/>
    <w:rsid w:val="00D3023B"/>
    <w:rsid w:val="00D31E2C"/>
    <w:rsid w:val="00D3492E"/>
    <w:rsid w:val="00D350B3"/>
    <w:rsid w:val="00D353EB"/>
    <w:rsid w:val="00D44F83"/>
    <w:rsid w:val="00D45136"/>
    <w:rsid w:val="00D45249"/>
    <w:rsid w:val="00D50216"/>
    <w:rsid w:val="00D523AE"/>
    <w:rsid w:val="00D60EAA"/>
    <w:rsid w:val="00D65FFD"/>
    <w:rsid w:val="00D662BA"/>
    <w:rsid w:val="00D66940"/>
    <w:rsid w:val="00D671B3"/>
    <w:rsid w:val="00D71AC9"/>
    <w:rsid w:val="00D76A2E"/>
    <w:rsid w:val="00D82A4C"/>
    <w:rsid w:val="00D86F2E"/>
    <w:rsid w:val="00D86FDD"/>
    <w:rsid w:val="00D876B6"/>
    <w:rsid w:val="00D91071"/>
    <w:rsid w:val="00D979B1"/>
    <w:rsid w:val="00DA16BC"/>
    <w:rsid w:val="00DA4301"/>
    <w:rsid w:val="00DA6BCE"/>
    <w:rsid w:val="00DB0CB5"/>
    <w:rsid w:val="00DB172E"/>
    <w:rsid w:val="00DB19E9"/>
    <w:rsid w:val="00DB56F7"/>
    <w:rsid w:val="00DB615D"/>
    <w:rsid w:val="00DB61CE"/>
    <w:rsid w:val="00DC15FB"/>
    <w:rsid w:val="00DC55D5"/>
    <w:rsid w:val="00DD1EAA"/>
    <w:rsid w:val="00DD202F"/>
    <w:rsid w:val="00DD456D"/>
    <w:rsid w:val="00DD546D"/>
    <w:rsid w:val="00DE7D23"/>
    <w:rsid w:val="00DF2C9F"/>
    <w:rsid w:val="00DF62A1"/>
    <w:rsid w:val="00DF6863"/>
    <w:rsid w:val="00DF7587"/>
    <w:rsid w:val="00E02C73"/>
    <w:rsid w:val="00E06176"/>
    <w:rsid w:val="00E06997"/>
    <w:rsid w:val="00E06FBF"/>
    <w:rsid w:val="00E0749B"/>
    <w:rsid w:val="00E1007B"/>
    <w:rsid w:val="00E11A14"/>
    <w:rsid w:val="00E1378A"/>
    <w:rsid w:val="00E17CA0"/>
    <w:rsid w:val="00E218E5"/>
    <w:rsid w:val="00E21A79"/>
    <w:rsid w:val="00E30C7A"/>
    <w:rsid w:val="00E33D09"/>
    <w:rsid w:val="00E34F7D"/>
    <w:rsid w:val="00E42CB1"/>
    <w:rsid w:val="00E45344"/>
    <w:rsid w:val="00E5143F"/>
    <w:rsid w:val="00E55579"/>
    <w:rsid w:val="00E6100C"/>
    <w:rsid w:val="00E651A8"/>
    <w:rsid w:val="00E676C2"/>
    <w:rsid w:val="00E718B6"/>
    <w:rsid w:val="00E71990"/>
    <w:rsid w:val="00E719BC"/>
    <w:rsid w:val="00E72332"/>
    <w:rsid w:val="00E83B2C"/>
    <w:rsid w:val="00E83B98"/>
    <w:rsid w:val="00E90AF8"/>
    <w:rsid w:val="00E935CC"/>
    <w:rsid w:val="00EA14CE"/>
    <w:rsid w:val="00EA4418"/>
    <w:rsid w:val="00EB1745"/>
    <w:rsid w:val="00EB3703"/>
    <w:rsid w:val="00EB43F9"/>
    <w:rsid w:val="00EB62F6"/>
    <w:rsid w:val="00EC0967"/>
    <w:rsid w:val="00EC43D0"/>
    <w:rsid w:val="00EC507E"/>
    <w:rsid w:val="00EE0799"/>
    <w:rsid w:val="00EF1250"/>
    <w:rsid w:val="00EF4CE3"/>
    <w:rsid w:val="00EF5ACE"/>
    <w:rsid w:val="00EF6989"/>
    <w:rsid w:val="00F03558"/>
    <w:rsid w:val="00F10376"/>
    <w:rsid w:val="00F1091D"/>
    <w:rsid w:val="00F11CC5"/>
    <w:rsid w:val="00F1500B"/>
    <w:rsid w:val="00F178ED"/>
    <w:rsid w:val="00F20B87"/>
    <w:rsid w:val="00F241A5"/>
    <w:rsid w:val="00F250CE"/>
    <w:rsid w:val="00F30C2C"/>
    <w:rsid w:val="00F3328F"/>
    <w:rsid w:val="00F3661D"/>
    <w:rsid w:val="00F51225"/>
    <w:rsid w:val="00F53C0A"/>
    <w:rsid w:val="00F555F5"/>
    <w:rsid w:val="00F55CF3"/>
    <w:rsid w:val="00F7028E"/>
    <w:rsid w:val="00F70800"/>
    <w:rsid w:val="00F72392"/>
    <w:rsid w:val="00F742AA"/>
    <w:rsid w:val="00F765EC"/>
    <w:rsid w:val="00F773D1"/>
    <w:rsid w:val="00F808EA"/>
    <w:rsid w:val="00F80F9A"/>
    <w:rsid w:val="00F83200"/>
    <w:rsid w:val="00F83792"/>
    <w:rsid w:val="00F842F9"/>
    <w:rsid w:val="00F87BD1"/>
    <w:rsid w:val="00F971FA"/>
    <w:rsid w:val="00F97998"/>
    <w:rsid w:val="00FA2914"/>
    <w:rsid w:val="00FA4CD8"/>
    <w:rsid w:val="00FA5F7A"/>
    <w:rsid w:val="00FB30EC"/>
    <w:rsid w:val="00FB343C"/>
    <w:rsid w:val="00FB63F5"/>
    <w:rsid w:val="00FC6FEB"/>
    <w:rsid w:val="00FD065E"/>
    <w:rsid w:val="00FF18DB"/>
    <w:rsid w:val="00FF3441"/>
    <w:rsid w:val="00FF40A2"/>
    <w:rsid w:val="00FF523D"/>
    <w:rsid w:val="00FF5B1F"/>
    <w:rsid w:val="00FF6750"/>
    <w:rsid w:val="00FF6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CF308"/>
  <w15:docId w15:val="{F5ED5114-F2CC-406F-A0F9-8D9FDDE2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01D5"/>
    <w:pPr>
      <w:spacing w:after="0" w:line="240" w:lineRule="auto"/>
    </w:pPr>
    <w:rPr>
      <w:rFonts w:ascii="Times New Roman" w:hAnsi="Times New Roman" w:cs="Times New Roman"/>
      <w:sz w:val="24"/>
      <w:szCs w:val="24"/>
    </w:rPr>
  </w:style>
  <w:style w:type="paragraph" w:styleId="NoSpacing">
    <w:name w:val="No Spacing"/>
    <w:uiPriority w:val="1"/>
    <w:qFormat/>
    <w:rsid w:val="001024D3"/>
    <w:pPr>
      <w:spacing w:after="0" w:line="240" w:lineRule="auto"/>
    </w:pPr>
  </w:style>
  <w:style w:type="paragraph" w:styleId="BalloonText">
    <w:name w:val="Balloon Text"/>
    <w:basedOn w:val="Normal"/>
    <w:link w:val="BalloonTextChar"/>
    <w:uiPriority w:val="99"/>
    <w:semiHidden/>
    <w:unhideWhenUsed/>
    <w:rsid w:val="00102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D3"/>
    <w:rPr>
      <w:rFonts w:ascii="Tahoma" w:hAnsi="Tahoma" w:cs="Tahoma"/>
      <w:sz w:val="16"/>
      <w:szCs w:val="16"/>
    </w:rPr>
  </w:style>
  <w:style w:type="character" w:styleId="Hyperlink">
    <w:name w:val="Hyperlink"/>
    <w:uiPriority w:val="99"/>
    <w:rsid w:val="009C2B2A"/>
    <w:rPr>
      <w:color w:val="0000FF"/>
      <w:u w:val="single"/>
    </w:rPr>
  </w:style>
  <w:style w:type="paragraph" w:customStyle="1" w:styleId="p1">
    <w:name w:val="p1"/>
    <w:basedOn w:val="Normal"/>
    <w:rsid w:val="003C63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6325"/>
  </w:style>
  <w:style w:type="character" w:styleId="Emphasis">
    <w:name w:val="Emphasis"/>
    <w:basedOn w:val="DefaultParagraphFont"/>
    <w:uiPriority w:val="20"/>
    <w:qFormat/>
    <w:rsid w:val="00EF4CE3"/>
    <w:rPr>
      <w:i/>
      <w:iCs/>
    </w:rPr>
  </w:style>
  <w:style w:type="character" w:styleId="Strong">
    <w:name w:val="Strong"/>
    <w:uiPriority w:val="22"/>
    <w:qFormat/>
    <w:rsid w:val="00650A5C"/>
    <w:rPr>
      <w:b/>
      <w:bCs/>
    </w:rPr>
  </w:style>
  <w:style w:type="character" w:customStyle="1" w:styleId="Hyperlink1">
    <w:name w:val="Hyperlink.1"/>
    <w:basedOn w:val="DefaultParagraphFont"/>
    <w:rsid w:val="008A4C56"/>
    <w:rPr>
      <w:rFonts w:ascii="Calibri" w:eastAsia="Calibri" w:hAnsi="Calibri" w:cs="Calibri"/>
      <w:color w:val="0000FF"/>
      <w:u w:val="single" w:color="0000FF"/>
    </w:rPr>
  </w:style>
  <w:style w:type="paragraph" w:styleId="ListParagraph">
    <w:name w:val="List Paragraph"/>
    <w:basedOn w:val="Normal"/>
    <w:link w:val="ListParagraphChar"/>
    <w:uiPriority w:val="34"/>
    <w:qFormat/>
    <w:rsid w:val="004F49FA"/>
    <w:pPr>
      <w:spacing w:after="0" w:line="240" w:lineRule="auto"/>
      <w:ind w:left="720"/>
      <w:contextualSpacing/>
    </w:pPr>
    <w:rPr>
      <w:rFonts w:ascii="Times" w:hAnsi="Times" w:cs="Times"/>
      <w:sz w:val="24"/>
      <w:szCs w:val="24"/>
    </w:rPr>
  </w:style>
  <w:style w:type="character" w:styleId="CommentReference">
    <w:name w:val="annotation reference"/>
    <w:basedOn w:val="DefaultParagraphFont"/>
    <w:uiPriority w:val="99"/>
    <w:semiHidden/>
    <w:unhideWhenUsed/>
    <w:rsid w:val="00A70F31"/>
    <w:rPr>
      <w:sz w:val="16"/>
      <w:szCs w:val="16"/>
    </w:rPr>
  </w:style>
  <w:style w:type="paragraph" w:styleId="CommentText">
    <w:name w:val="annotation text"/>
    <w:basedOn w:val="Normal"/>
    <w:link w:val="CommentTextChar"/>
    <w:uiPriority w:val="99"/>
    <w:unhideWhenUsed/>
    <w:rsid w:val="00A70F31"/>
    <w:pPr>
      <w:spacing w:line="240" w:lineRule="auto"/>
    </w:pPr>
    <w:rPr>
      <w:sz w:val="20"/>
      <w:szCs w:val="20"/>
    </w:rPr>
  </w:style>
  <w:style w:type="character" w:customStyle="1" w:styleId="CommentTextChar">
    <w:name w:val="Comment Text Char"/>
    <w:basedOn w:val="DefaultParagraphFont"/>
    <w:link w:val="CommentText"/>
    <w:uiPriority w:val="99"/>
    <w:rsid w:val="00A70F31"/>
    <w:rPr>
      <w:sz w:val="20"/>
      <w:szCs w:val="20"/>
    </w:rPr>
  </w:style>
  <w:style w:type="paragraph" w:styleId="CommentSubject">
    <w:name w:val="annotation subject"/>
    <w:basedOn w:val="CommentText"/>
    <w:next w:val="CommentText"/>
    <w:link w:val="CommentSubjectChar"/>
    <w:uiPriority w:val="99"/>
    <w:semiHidden/>
    <w:unhideWhenUsed/>
    <w:rsid w:val="00A70F31"/>
    <w:rPr>
      <w:b/>
      <w:bCs/>
    </w:rPr>
  </w:style>
  <w:style w:type="character" w:customStyle="1" w:styleId="CommentSubjectChar">
    <w:name w:val="Comment Subject Char"/>
    <w:basedOn w:val="CommentTextChar"/>
    <w:link w:val="CommentSubject"/>
    <w:uiPriority w:val="99"/>
    <w:semiHidden/>
    <w:rsid w:val="00A70F31"/>
    <w:rPr>
      <w:b/>
      <w:bCs/>
      <w:sz w:val="20"/>
      <w:szCs w:val="20"/>
    </w:rPr>
  </w:style>
  <w:style w:type="character" w:styleId="FollowedHyperlink">
    <w:name w:val="FollowedHyperlink"/>
    <w:basedOn w:val="DefaultParagraphFont"/>
    <w:uiPriority w:val="99"/>
    <w:semiHidden/>
    <w:unhideWhenUsed/>
    <w:rsid w:val="00D06414"/>
    <w:rPr>
      <w:color w:val="800080" w:themeColor="followedHyperlink"/>
      <w:u w:val="single"/>
    </w:rPr>
  </w:style>
  <w:style w:type="character" w:styleId="UnresolvedMention">
    <w:name w:val="Unresolved Mention"/>
    <w:basedOn w:val="DefaultParagraphFont"/>
    <w:uiPriority w:val="99"/>
    <w:semiHidden/>
    <w:unhideWhenUsed/>
    <w:rsid w:val="00C860CD"/>
    <w:rPr>
      <w:color w:val="605E5C"/>
      <w:shd w:val="clear" w:color="auto" w:fill="E1DFDD"/>
    </w:rPr>
  </w:style>
  <w:style w:type="paragraph" w:styleId="Revision">
    <w:name w:val="Revision"/>
    <w:hidden/>
    <w:uiPriority w:val="99"/>
    <w:semiHidden/>
    <w:rsid w:val="00B757B7"/>
    <w:pPr>
      <w:spacing w:after="0" w:line="240" w:lineRule="auto"/>
    </w:pPr>
  </w:style>
  <w:style w:type="character" w:customStyle="1" w:styleId="ListParagraphChar">
    <w:name w:val="List Paragraph Char"/>
    <w:basedOn w:val="DefaultParagraphFont"/>
    <w:link w:val="ListParagraph"/>
    <w:uiPriority w:val="34"/>
    <w:locked/>
    <w:rsid w:val="00362B5E"/>
    <w:rPr>
      <w:rFonts w:ascii="Times" w:hAnsi="Times" w:cs="Times"/>
      <w:sz w:val="24"/>
      <w:szCs w:val="24"/>
    </w:rPr>
  </w:style>
  <w:style w:type="character" w:customStyle="1" w:styleId="cf01">
    <w:name w:val="cf01"/>
    <w:basedOn w:val="DefaultParagraphFont"/>
    <w:rsid w:val="00BA69F8"/>
    <w:rPr>
      <w:rFonts w:ascii="Segoe UI" w:hAnsi="Segoe UI" w:cs="Segoe UI" w:hint="default"/>
      <w:sz w:val="18"/>
      <w:szCs w:val="18"/>
    </w:rPr>
  </w:style>
  <w:style w:type="character" w:customStyle="1" w:styleId="cf11">
    <w:name w:val="cf11"/>
    <w:basedOn w:val="DefaultParagraphFont"/>
    <w:rsid w:val="00BA69F8"/>
    <w:rPr>
      <w:rFonts w:ascii="Segoe UI" w:hAnsi="Segoe UI" w:cs="Segoe UI" w:hint="default"/>
      <w:sz w:val="18"/>
      <w:szCs w:val="18"/>
      <w:vertAlign w:val="superscript"/>
    </w:rPr>
  </w:style>
  <w:style w:type="paragraph" w:customStyle="1" w:styleId="Default">
    <w:name w:val="Default"/>
    <w:rsid w:val="000963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9084">
      <w:bodyDiv w:val="1"/>
      <w:marLeft w:val="0"/>
      <w:marRight w:val="0"/>
      <w:marTop w:val="0"/>
      <w:marBottom w:val="0"/>
      <w:divBdr>
        <w:top w:val="none" w:sz="0" w:space="0" w:color="auto"/>
        <w:left w:val="none" w:sz="0" w:space="0" w:color="auto"/>
        <w:bottom w:val="none" w:sz="0" w:space="0" w:color="auto"/>
        <w:right w:val="none" w:sz="0" w:space="0" w:color="auto"/>
      </w:divBdr>
    </w:div>
    <w:div w:id="128406119">
      <w:bodyDiv w:val="1"/>
      <w:marLeft w:val="0"/>
      <w:marRight w:val="0"/>
      <w:marTop w:val="0"/>
      <w:marBottom w:val="0"/>
      <w:divBdr>
        <w:top w:val="none" w:sz="0" w:space="0" w:color="auto"/>
        <w:left w:val="none" w:sz="0" w:space="0" w:color="auto"/>
        <w:bottom w:val="none" w:sz="0" w:space="0" w:color="auto"/>
        <w:right w:val="none" w:sz="0" w:space="0" w:color="auto"/>
      </w:divBdr>
    </w:div>
    <w:div w:id="184948038">
      <w:bodyDiv w:val="1"/>
      <w:marLeft w:val="0"/>
      <w:marRight w:val="0"/>
      <w:marTop w:val="0"/>
      <w:marBottom w:val="0"/>
      <w:divBdr>
        <w:top w:val="none" w:sz="0" w:space="0" w:color="auto"/>
        <w:left w:val="none" w:sz="0" w:space="0" w:color="auto"/>
        <w:bottom w:val="none" w:sz="0" w:space="0" w:color="auto"/>
        <w:right w:val="none" w:sz="0" w:space="0" w:color="auto"/>
      </w:divBdr>
    </w:div>
    <w:div w:id="233852983">
      <w:bodyDiv w:val="1"/>
      <w:marLeft w:val="0"/>
      <w:marRight w:val="0"/>
      <w:marTop w:val="0"/>
      <w:marBottom w:val="0"/>
      <w:divBdr>
        <w:top w:val="none" w:sz="0" w:space="0" w:color="auto"/>
        <w:left w:val="none" w:sz="0" w:space="0" w:color="auto"/>
        <w:bottom w:val="none" w:sz="0" w:space="0" w:color="auto"/>
        <w:right w:val="none" w:sz="0" w:space="0" w:color="auto"/>
      </w:divBdr>
    </w:div>
    <w:div w:id="248390689">
      <w:bodyDiv w:val="1"/>
      <w:marLeft w:val="0"/>
      <w:marRight w:val="0"/>
      <w:marTop w:val="0"/>
      <w:marBottom w:val="0"/>
      <w:divBdr>
        <w:top w:val="none" w:sz="0" w:space="0" w:color="auto"/>
        <w:left w:val="none" w:sz="0" w:space="0" w:color="auto"/>
        <w:bottom w:val="none" w:sz="0" w:space="0" w:color="auto"/>
        <w:right w:val="none" w:sz="0" w:space="0" w:color="auto"/>
      </w:divBdr>
    </w:div>
    <w:div w:id="249855212">
      <w:bodyDiv w:val="1"/>
      <w:marLeft w:val="0"/>
      <w:marRight w:val="0"/>
      <w:marTop w:val="0"/>
      <w:marBottom w:val="0"/>
      <w:divBdr>
        <w:top w:val="none" w:sz="0" w:space="0" w:color="auto"/>
        <w:left w:val="none" w:sz="0" w:space="0" w:color="auto"/>
        <w:bottom w:val="none" w:sz="0" w:space="0" w:color="auto"/>
        <w:right w:val="none" w:sz="0" w:space="0" w:color="auto"/>
      </w:divBdr>
    </w:div>
    <w:div w:id="285935861">
      <w:bodyDiv w:val="1"/>
      <w:marLeft w:val="0"/>
      <w:marRight w:val="0"/>
      <w:marTop w:val="0"/>
      <w:marBottom w:val="0"/>
      <w:divBdr>
        <w:top w:val="none" w:sz="0" w:space="0" w:color="auto"/>
        <w:left w:val="none" w:sz="0" w:space="0" w:color="auto"/>
        <w:bottom w:val="none" w:sz="0" w:space="0" w:color="auto"/>
        <w:right w:val="none" w:sz="0" w:space="0" w:color="auto"/>
      </w:divBdr>
    </w:div>
    <w:div w:id="373500642">
      <w:bodyDiv w:val="1"/>
      <w:marLeft w:val="0"/>
      <w:marRight w:val="0"/>
      <w:marTop w:val="0"/>
      <w:marBottom w:val="0"/>
      <w:divBdr>
        <w:top w:val="none" w:sz="0" w:space="0" w:color="auto"/>
        <w:left w:val="none" w:sz="0" w:space="0" w:color="auto"/>
        <w:bottom w:val="none" w:sz="0" w:space="0" w:color="auto"/>
        <w:right w:val="none" w:sz="0" w:space="0" w:color="auto"/>
      </w:divBdr>
    </w:div>
    <w:div w:id="556818597">
      <w:bodyDiv w:val="1"/>
      <w:marLeft w:val="0"/>
      <w:marRight w:val="0"/>
      <w:marTop w:val="0"/>
      <w:marBottom w:val="0"/>
      <w:divBdr>
        <w:top w:val="none" w:sz="0" w:space="0" w:color="auto"/>
        <w:left w:val="none" w:sz="0" w:space="0" w:color="auto"/>
        <w:bottom w:val="none" w:sz="0" w:space="0" w:color="auto"/>
        <w:right w:val="none" w:sz="0" w:space="0" w:color="auto"/>
      </w:divBdr>
    </w:div>
    <w:div w:id="610556754">
      <w:bodyDiv w:val="1"/>
      <w:marLeft w:val="0"/>
      <w:marRight w:val="0"/>
      <w:marTop w:val="0"/>
      <w:marBottom w:val="0"/>
      <w:divBdr>
        <w:top w:val="none" w:sz="0" w:space="0" w:color="auto"/>
        <w:left w:val="none" w:sz="0" w:space="0" w:color="auto"/>
        <w:bottom w:val="none" w:sz="0" w:space="0" w:color="auto"/>
        <w:right w:val="none" w:sz="0" w:space="0" w:color="auto"/>
      </w:divBdr>
    </w:div>
    <w:div w:id="627511207">
      <w:bodyDiv w:val="1"/>
      <w:marLeft w:val="0"/>
      <w:marRight w:val="0"/>
      <w:marTop w:val="0"/>
      <w:marBottom w:val="0"/>
      <w:divBdr>
        <w:top w:val="none" w:sz="0" w:space="0" w:color="auto"/>
        <w:left w:val="none" w:sz="0" w:space="0" w:color="auto"/>
        <w:bottom w:val="none" w:sz="0" w:space="0" w:color="auto"/>
        <w:right w:val="none" w:sz="0" w:space="0" w:color="auto"/>
      </w:divBdr>
    </w:div>
    <w:div w:id="680475970">
      <w:bodyDiv w:val="1"/>
      <w:marLeft w:val="0"/>
      <w:marRight w:val="0"/>
      <w:marTop w:val="0"/>
      <w:marBottom w:val="0"/>
      <w:divBdr>
        <w:top w:val="none" w:sz="0" w:space="0" w:color="auto"/>
        <w:left w:val="none" w:sz="0" w:space="0" w:color="auto"/>
        <w:bottom w:val="none" w:sz="0" w:space="0" w:color="auto"/>
        <w:right w:val="none" w:sz="0" w:space="0" w:color="auto"/>
      </w:divBdr>
    </w:div>
    <w:div w:id="770202215">
      <w:bodyDiv w:val="1"/>
      <w:marLeft w:val="0"/>
      <w:marRight w:val="0"/>
      <w:marTop w:val="0"/>
      <w:marBottom w:val="0"/>
      <w:divBdr>
        <w:top w:val="none" w:sz="0" w:space="0" w:color="auto"/>
        <w:left w:val="none" w:sz="0" w:space="0" w:color="auto"/>
        <w:bottom w:val="none" w:sz="0" w:space="0" w:color="auto"/>
        <w:right w:val="none" w:sz="0" w:space="0" w:color="auto"/>
      </w:divBdr>
    </w:div>
    <w:div w:id="777605920">
      <w:bodyDiv w:val="1"/>
      <w:marLeft w:val="0"/>
      <w:marRight w:val="0"/>
      <w:marTop w:val="0"/>
      <w:marBottom w:val="0"/>
      <w:divBdr>
        <w:top w:val="none" w:sz="0" w:space="0" w:color="auto"/>
        <w:left w:val="none" w:sz="0" w:space="0" w:color="auto"/>
        <w:bottom w:val="none" w:sz="0" w:space="0" w:color="auto"/>
        <w:right w:val="none" w:sz="0" w:space="0" w:color="auto"/>
      </w:divBdr>
    </w:div>
    <w:div w:id="805515234">
      <w:bodyDiv w:val="1"/>
      <w:marLeft w:val="0"/>
      <w:marRight w:val="0"/>
      <w:marTop w:val="0"/>
      <w:marBottom w:val="0"/>
      <w:divBdr>
        <w:top w:val="none" w:sz="0" w:space="0" w:color="auto"/>
        <w:left w:val="none" w:sz="0" w:space="0" w:color="auto"/>
        <w:bottom w:val="none" w:sz="0" w:space="0" w:color="auto"/>
        <w:right w:val="none" w:sz="0" w:space="0" w:color="auto"/>
      </w:divBdr>
    </w:div>
    <w:div w:id="919606254">
      <w:bodyDiv w:val="1"/>
      <w:marLeft w:val="0"/>
      <w:marRight w:val="0"/>
      <w:marTop w:val="0"/>
      <w:marBottom w:val="0"/>
      <w:divBdr>
        <w:top w:val="none" w:sz="0" w:space="0" w:color="auto"/>
        <w:left w:val="none" w:sz="0" w:space="0" w:color="auto"/>
        <w:bottom w:val="none" w:sz="0" w:space="0" w:color="auto"/>
        <w:right w:val="none" w:sz="0" w:space="0" w:color="auto"/>
      </w:divBdr>
    </w:div>
    <w:div w:id="959145310">
      <w:bodyDiv w:val="1"/>
      <w:marLeft w:val="0"/>
      <w:marRight w:val="0"/>
      <w:marTop w:val="0"/>
      <w:marBottom w:val="0"/>
      <w:divBdr>
        <w:top w:val="none" w:sz="0" w:space="0" w:color="auto"/>
        <w:left w:val="none" w:sz="0" w:space="0" w:color="auto"/>
        <w:bottom w:val="none" w:sz="0" w:space="0" w:color="auto"/>
        <w:right w:val="none" w:sz="0" w:space="0" w:color="auto"/>
      </w:divBdr>
    </w:div>
    <w:div w:id="1009064640">
      <w:bodyDiv w:val="1"/>
      <w:marLeft w:val="0"/>
      <w:marRight w:val="0"/>
      <w:marTop w:val="0"/>
      <w:marBottom w:val="0"/>
      <w:divBdr>
        <w:top w:val="none" w:sz="0" w:space="0" w:color="auto"/>
        <w:left w:val="none" w:sz="0" w:space="0" w:color="auto"/>
        <w:bottom w:val="none" w:sz="0" w:space="0" w:color="auto"/>
        <w:right w:val="none" w:sz="0" w:space="0" w:color="auto"/>
      </w:divBdr>
    </w:div>
    <w:div w:id="1132554583">
      <w:bodyDiv w:val="1"/>
      <w:marLeft w:val="0"/>
      <w:marRight w:val="0"/>
      <w:marTop w:val="0"/>
      <w:marBottom w:val="0"/>
      <w:divBdr>
        <w:top w:val="none" w:sz="0" w:space="0" w:color="auto"/>
        <w:left w:val="none" w:sz="0" w:space="0" w:color="auto"/>
        <w:bottom w:val="none" w:sz="0" w:space="0" w:color="auto"/>
        <w:right w:val="none" w:sz="0" w:space="0" w:color="auto"/>
      </w:divBdr>
    </w:div>
    <w:div w:id="1176308666">
      <w:bodyDiv w:val="1"/>
      <w:marLeft w:val="0"/>
      <w:marRight w:val="0"/>
      <w:marTop w:val="0"/>
      <w:marBottom w:val="0"/>
      <w:divBdr>
        <w:top w:val="none" w:sz="0" w:space="0" w:color="auto"/>
        <w:left w:val="none" w:sz="0" w:space="0" w:color="auto"/>
        <w:bottom w:val="none" w:sz="0" w:space="0" w:color="auto"/>
        <w:right w:val="none" w:sz="0" w:space="0" w:color="auto"/>
      </w:divBdr>
    </w:div>
    <w:div w:id="1220555894">
      <w:bodyDiv w:val="1"/>
      <w:marLeft w:val="0"/>
      <w:marRight w:val="0"/>
      <w:marTop w:val="0"/>
      <w:marBottom w:val="0"/>
      <w:divBdr>
        <w:top w:val="none" w:sz="0" w:space="0" w:color="auto"/>
        <w:left w:val="none" w:sz="0" w:space="0" w:color="auto"/>
        <w:bottom w:val="none" w:sz="0" w:space="0" w:color="auto"/>
        <w:right w:val="none" w:sz="0" w:space="0" w:color="auto"/>
      </w:divBdr>
    </w:div>
    <w:div w:id="1360855235">
      <w:bodyDiv w:val="1"/>
      <w:marLeft w:val="0"/>
      <w:marRight w:val="0"/>
      <w:marTop w:val="0"/>
      <w:marBottom w:val="0"/>
      <w:divBdr>
        <w:top w:val="none" w:sz="0" w:space="0" w:color="auto"/>
        <w:left w:val="none" w:sz="0" w:space="0" w:color="auto"/>
        <w:bottom w:val="none" w:sz="0" w:space="0" w:color="auto"/>
        <w:right w:val="none" w:sz="0" w:space="0" w:color="auto"/>
      </w:divBdr>
    </w:div>
    <w:div w:id="1373185760">
      <w:bodyDiv w:val="1"/>
      <w:marLeft w:val="0"/>
      <w:marRight w:val="0"/>
      <w:marTop w:val="0"/>
      <w:marBottom w:val="0"/>
      <w:divBdr>
        <w:top w:val="none" w:sz="0" w:space="0" w:color="auto"/>
        <w:left w:val="none" w:sz="0" w:space="0" w:color="auto"/>
        <w:bottom w:val="none" w:sz="0" w:space="0" w:color="auto"/>
        <w:right w:val="none" w:sz="0" w:space="0" w:color="auto"/>
      </w:divBdr>
    </w:div>
    <w:div w:id="1505239780">
      <w:bodyDiv w:val="1"/>
      <w:marLeft w:val="0"/>
      <w:marRight w:val="0"/>
      <w:marTop w:val="0"/>
      <w:marBottom w:val="0"/>
      <w:divBdr>
        <w:top w:val="none" w:sz="0" w:space="0" w:color="auto"/>
        <w:left w:val="none" w:sz="0" w:space="0" w:color="auto"/>
        <w:bottom w:val="none" w:sz="0" w:space="0" w:color="auto"/>
        <w:right w:val="none" w:sz="0" w:space="0" w:color="auto"/>
      </w:divBdr>
    </w:div>
    <w:div w:id="1655640576">
      <w:bodyDiv w:val="1"/>
      <w:marLeft w:val="0"/>
      <w:marRight w:val="0"/>
      <w:marTop w:val="0"/>
      <w:marBottom w:val="0"/>
      <w:divBdr>
        <w:top w:val="none" w:sz="0" w:space="0" w:color="auto"/>
        <w:left w:val="none" w:sz="0" w:space="0" w:color="auto"/>
        <w:bottom w:val="none" w:sz="0" w:space="0" w:color="auto"/>
        <w:right w:val="none" w:sz="0" w:space="0" w:color="auto"/>
      </w:divBdr>
      <w:divsChild>
        <w:div w:id="307248068">
          <w:marLeft w:val="0"/>
          <w:marRight w:val="0"/>
          <w:marTop w:val="0"/>
          <w:marBottom w:val="0"/>
          <w:divBdr>
            <w:top w:val="none" w:sz="0" w:space="0" w:color="auto"/>
            <w:left w:val="none" w:sz="0" w:space="0" w:color="auto"/>
            <w:bottom w:val="none" w:sz="0" w:space="0" w:color="auto"/>
            <w:right w:val="none" w:sz="0" w:space="0" w:color="auto"/>
          </w:divBdr>
          <w:divsChild>
            <w:div w:id="1896165240">
              <w:marLeft w:val="-3780"/>
              <w:marRight w:val="0"/>
              <w:marTop w:val="0"/>
              <w:marBottom w:val="0"/>
              <w:divBdr>
                <w:top w:val="none" w:sz="0" w:space="0" w:color="auto"/>
                <w:left w:val="none" w:sz="0" w:space="0" w:color="auto"/>
                <w:bottom w:val="none" w:sz="0" w:space="0" w:color="auto"/>
                <w:right w:val="none" w:sz="0" w:space="0" w:color="auto"/>
              </w:divBdr>
              <w:divsChild>
                <w:div w:id="724644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5862211">
      <w:bodyDiv w:val="1"/>
      <w:marLeft w:val="0"/>
      <w:marRight w:val="0"/>
      <w:marTop w:val="0"/>
      <w:marBottom w:val="0"/>
      <w:divBdr>
        <w:top w:val="none" w:sz="0" w:space="0" w:color="auto"/>
        <w:left w:val="none" w:sz="0" w:space="0" w:color="auto"/>
        <w:bottom w:val="none" w:sz="0" w:space="0" w:color="auto"/>
        <w:right w:val="none" w:sz="0" w:space="0" w:color="auto"/>
      </w:divBdr>
    </w:div>
    <w:div w:id="1727952916">
      <w:bodyDiv w:val="1"/>
      <w:marLeft w:val="0"/>
      <w:marRight w:val="0"/>
      <w:marTop w:val="0"/>
      <w:marBottom w:val="0"/>
      <w:divBdr>
        <w:top w:val="none" w:sz="0" w:space="0" w:color="auto"/>
        <w:left w:val="none" w:sz="0" w:space="0" w:color="auto"/>
        <w:bottom w:val="none" w:sz="0" w:space="0" w:color="auto"/>
        <w:right w:val="none" w:sz="0" w:space="0" w:color="auto"/>
      </w:divBdr>
    </w:div>
    <w:div w:id="1744912985">
      <w:bodyDiv w:val="1"/>
      <w:marLeft w:val="0"/>
      <w:marRight w:val="0"/>
      <w:marTop w:val="0"/>
      <w:marBottom w:val="0"/>
      <w:divBdr>
        <w:top w:val="none" w:sz="0" w:space="0" w:color="auto"/>
        <w:left w:val="none" w:sz="0" w:space="0" w:color="auto"/>
        <w:bottom w:val="none" w:sz="0" w:space="0" w:color="auto"/>
        <w:right w:val="none" w:sz="0" w:space="0" w:color="auto"/>
      </w:divBdr>
    </w:div>
    <w:div w:id="2045247813">
      <w:bodyDiv w:val="1"/>
      <w:marLeft w:val="0"/>
      <w:marRight w:val="0"/>
      <w:marTop w:val="0"/>
      <w:marBottom w:val="0"/>
      <w:divBdr>
        <w:top w:val="none" w:sz="0" w:space="0" w:color="auto"/>
        <w:left w:val="none" w:sz="0" w:space="0" w:color="auto"/>
        <w:bottom w:val="none" w:sz="0" w:space="0" w:color="auto"/>
        <w:right w:val="none" w:sz="0" w:space="0" w:color="auto"/>
      </w:divBdr>
    </w:div>
    <w:div w:id="2088963263">
      <w:bodyDiv w:val="1"/>
      <w:marLeft w:val="0"/>
      <w:marRight w:val="0"/>
      <w:marTop w:val="0"/>
      <w:marBottom w:val="0"/>
      <w:divBdr>
        <w:top w:val="none" w:sz="0" w:space="0" w:color="auto"/>
        <w:left w:val="none" w:sz="0" w:space="0" w:color="auto"/>
        <w:bottom w:val="none" w:sz="0" w:space="0" w:color="auto"/>
        <w:right w:val="none" w:sz="0" w:space="0" w:color="auto"/>
      </w:divBdr>
    </w:div>
    <w:div w:id="211100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nors1.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bunch@donors1.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donors1.org/learn-about-organ-donation/sign-up-to-save-lives/?gad_source=1&amp;gclid=CjwKCAjwi_exBhA8EiwA_kU1Mr2YKKgZhcLLtk2jVraCB1yb-_3n5OVkjIA4Omyc-YT55eVKSukBsRoCnzYQAvD_BwE" TargetMode="External"/><Relationship Id="rId5" Type="http://schemas.openxmlformats.org/officeDocument/2006/relationships/webSettings" Target="webSettings.xml"/><Relationship Id="rId10" Type="http://schemas.openxmlformats.org/officeDocument/2006/relationships/hyperlink" Target="https://www.donors1.org/about-gift-of-life/overview/" TargetMode="External"/><Relationship Id="rId4" Type="http://schemas.openxmlformats.org/officeDocument/2006/relationships/settings" Target="settings.xml"/><Relationship Id="rId9" Type="http://schemas.openxmlformats.org/officeDocument/2006/relationships/hyperlink" Target="https://give.donors1.org/event/27th-annual-gift-of-life-donor-dash/e51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DDE1-011B-4A70-8C0B-47709A8B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Keegan Gibson</dc:creator>
  <cp:lastModifiedBy>Kendall Bunch</cp:lastModifiedBy>
  <cp:revision>8</cp:revision>
  <cp:lastPrinted>2019-04-22T19:21:00Z</cp:lastPrinted>
  <dcterms:created xsi:type="dcterms:W3CDTF">2025-05-01T15:55:00Z</dcterms:created>
  <dcterms:modified xsi:type="dcterms:W3CDTF">2025-05-22T15:00:00Z</dcterms:modified>
</cp:coreProperties>
</file>