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CB" w:rsidRDefault="004B2B5B" w:rsidP="00630FCF">
      <w:pPr>
        <w:ind w:firstLine="0"/>
        <w:jc w:val="center"/>
      </w:pPr>
      <w:bookmarkStart w:id="0" w:name="_GoBack"/>
      <w:bookmarkEnd w:id="0"/>
      <w:r>
        <w:rPr>
          <w:noProof/>
        </w:rPr>
        <w:drawing>
          <wp:inline distT="0" distB="0" distL="0" distR="0">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rsidR="000F73CB" w:rsidRDefault="000F73CB" w:rsidP="00723731">
      <w:pPr>
        <w:ind w:left="1440"/>
      </w:pPr>
    </w:p>
    <w:p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248E">
        <w:rPr>
          <w:rFonts w:ascii="Gill Sans MT" w:eastAsia="Calibri" w:hAnsi="Gill Sans MT" w:cs="Arial"/>
          <w:b/>
          <w:sz w:val="22"/>
        </w:rPr>
        <w:t>HAP Newsletter Article</w:t>
      </w:r>
      <w:r w:rsidR="00D14028">
        <w:rPr>
          <w:rFonts w:ascii="Gill Sans MT" w:eastAsia="Calibri" w:hAnsi="Gill Sans MT" w:cs="Arial"/>
          <w:b/>
          <w:sz w:val="22"/>
        </w:rPr>
        <w:tab/>
      </w:r>
    </w:p>
    <w:p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707718">
        <w:rPr>
          <w:rFonts w:ascii="Gill Sans MT" w:hAnsi="Gill Sans MT" w:cs="MyriadPro-Regular"/>
          <w:sz w:val="22"/>
          <w:szCs w:val="22"/>
        </w:rPr>
        <w:t>2</w:t>
      </w:r>
      <w:r w:rsidR="00842CA8">
        <w:rPr>
          <w:rFonts w:ascii="Gill Sans MT" w:hAnsi="Gill Sans MT" w:cs="MyriadPro-Regular"/>
          <w:sz w:val="22"/>
          <w:szCs w:val="22"/>
        </w:rPr>
        <w:t>0</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more await a life-enhancing tissue transplant. Still, only 4</w:t>
      </w:r>
      <w:r w:rsidR="00324DD2">
        <w:rPr>
          <w:rFonts w:ascii="Gill Sans MT" w:hAnsi="Gill Sans MT" w:cs="MyriadPro-Regular"/>
          <w:sz w:val="22"/>
          <w:szCs w:val="22"/>
        </w:rPr>
        <w:t>9.4</w:t>
      </w:r>
      <w:r>
        <w:rPr>
          <w:rFonts w:ascii="Gill Sans MT" w:hAnsi="Gill Sans MT" w:cs="MyriadPro-Regular"/>
          <w:sz w:val="22"/>
          <w:szCs w:val="22"/>
        </w:rPr>
        <w:t xml:space="preserve"> percent of </w:t>
      </w:r>
      <w:r w:rsidR="00AB3D5C">
        <w:rPr>
          <w:rFonts w:ascii="Gill Sans MT" w:hAnsi="Gill Sans MT" w:cs="MyriadPro-Regular"/>
          <w:sz w:val="22"/>
          <w:szCs w:val="22"/>
        </w:rPr>
        <w:t>Pennsylvanians</w:t>
      </w:r>
      <w:r>
        <w:rPr>
          <w:rFonts w:ascii="Gill Sans MT" w:hAnsi="Gill Sans MT" w:cs="MyriadPro-Regular"/>
          <w:sz w:val="22"/>
          <w:szCs w:val="22"/>
        </w:rPr>
        <w:t xml:space="preserve"> have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the </w:t>
      </w:r>
      <w:r w:rsidR="0072055A" w:rsidRPr="0072055A">
        <w:rPr>
          <w:rFonts w:ascii="Gill Sans MT" w:hAnsi="Gill Sans MT" w:cs="MyriadPro-Regular"/>
          <w:sz w:val="22"/>
          <w:szCs w:val="22"/>
        </w:rPr>
        <w:t xml:space="preserve">Hospital &amp; </w:t>
      </w:r>
      <w:proofErr w:type="spellStart"/>
      <w:r w:rsidR="0072055A" w:rsidRPr="0072055A">
        <w:rPr>
          <w:rFonts w:ascii="Gill Sans MT" w:hAnsi="Gill Sans MT" w:cs="MyriadPro-Regular"/>
          <w:sz w:val="22"/>
          <w:szCs w:val="22"/>
        </w:rPr>
        <w:t>Healthsystem</w:t>
      </w:r>
      <w:proofErr w:type="spellEnd"/>
      <w:r w:rsidR="0072055A" w:rsidRPr="0072055A">
        <w:rPr>
          <w:rFonts w:ascii="Gill Sans MT" w:hAnsi="Gill Sans MT" w:cs="MyriadPro-Regular"/>
          <w:sz w:val="22"/>
          <w:szCs w:val="22"/>
        </w:rPr>
        <w:t xml:space="preserve"> Association of </w:t>
      </w:r>
      <w:proofErr w:type="gramStart"/>
      <w:r w:rsidR="0072055A" w:rsidRPr="0072055A">
        <w:rPr>
          <w:rFonts w:ascii="Gill Sans MT" w:hAnsi="Gill Sans MT" w:cs="MyriadPro-Regular"/>
          <w:sz w:val="22"/>
          <w:szCs w:val="22"/>
        </w:rPr>
        <w:t>Pennsylvania</w:t>
      </w:r>
      <w:r w:rsidR="0072055A">
        <w:rPr>
          <w:rFonts w:ascii="Gill Sans MT" w:hAnsi="Gill Sans MT" w:cs="MyriadPro-Regular"/>
          <w:sz w:val="22"/>
          <w:szCs w:val="22"/>
        </w:rPr>
        <w:t xml:space="preserve"> (HAP) and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635F71">
        <w:rPr>
          <w:rFonts w:ascii="Gill Sans MT" w:hAnsi="Gill Sans MT" w:cs="MyriadPro-Regular"/>
          <w:sz w:val="22"/>
          <w:szCs w:val="22"/>
        </w:rPr>
        <w:t xml:space="preserve">improve donation practices and outcomes while also </w:t>
      </w:r>
      <w:r w:rsidR="00707718">
        <w:rPr>
          <w:rFonts w:ascii="Gill Sans MT" w:hAnsi="Gill Sans MT" w:cs="MyriadPro-Regular"/>
          <w:sz w:val="22"/>
          <w:szCs w:val="22"/>
        </w:rPr>
        <w:t>promot</w:t>
      </w:r>
      <w:r w:rsidR="00635F71">
        <w:rPr>
          <w:rFonts w:ascii="Gill Sans MT" w:hAnsi="Gill Sans MT" w:cs="MyriadPro-Regular"/>
          <w:sz w:val="22"/>
          <w:szCs w:val="22"/>
        </w:rPr>
        <w:t xml:space="preserve">ing the </w:t>
      </w:r>
      <w:r w:rsidR="00707718">
        <w:rPr>
          <w:rFonts w:ascii="Gill Sans MT" w:hAnsi="Gill Sans MT" w:cs="MyriadPro-Regular"/>
          <w:sz w:val="22"/>
          <w:szCs w:val="22"/>
        </w:rPr>
        <w:t xml:space="preserve">critical need </w:t>
      </w:r>
      <w:r w:rsidR="00E84F96">
        <w:rPr>
          <w:rFonts w:ascii="Gill Sans MT" w:hAnsi="Gill Sans MT" w:cs="MyriadPro-Regular"/>
          <w:sz w:val="22"/>
          <w:szCs w:val="22"/>
        </w:rPr>
        <w:t>to increase the number of</w:t>
      </w:r>
      <w:r w:rsidR="00707718">
        <w:rPr>
          <w:rFonts w:ascii="Gill Sans MT" w:hAnsi="Gill Sans MT" w:cs="MyriadPro-Regular"/>
          <w:sz w:val="22"/>
          <w:szCs w:val="22"/>
        </w:rPr>
        <w:t xml:space="preserve"> registered donors.</w:t>
      </w:r>
      <w:proofErr w:type="gramEnd"/>
    </w:p>
    <w:p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Ensuring that we have effective donation practices and hospital-wide education in place is an important first step toward an effective and robust donation system.  </w:t>
      </w:r>
      <w:r w:rsidR="005F7DB0">
        <w:rPr>
          <w:rFonts w:ascii="Gill Sans MT" w:hAnsi="Gill Sans MT" w:cs="MyriadPro-Regular"/>
          <w:sz w:val="22"/>
          <w:szCs w:val="22"/>
        </w:rPr>
        <w:t>By encouraging hospital staff and their friends and families to register to become organ, tissue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advocacy and passion among those waiting for </w:t>
      </w:r>
      <w:r w:rsidR="00AB3D5C">
        <w:rPr>
          <w:rFonts w:ascii="Gill Sans MT" w:hAnsi="Gill Sans MT" w:cs="MyriadPro-Regular"/>
          <w:sz w:val="22"/>
          <w:szCs w:val="22"/>
        </w:rPr>
        <w:t>a transplant.</w:t>
      </w:r>
    </w:p>
    <w:p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Del="00E84F96">
        <w:rPr>
          <w:rFonts w:ascii="Gill Sans MT" w:hAnsi="Gill Sans MT" w:cs="MyriadPro-Regular"/>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The facts are compelling</w:t>
      </w:r>
      <w:r w:rsidR="00890A91">
        <w:rPr>
          <w:rFonts w:ascii="Gill Sans MT" w:hAnsi="Gill Sans MT" w:cs="MyriadPro-Regular"/>
          <w:sz w:val="22"/>
          <w:szCs w:val="22"/>
        </w:rPr>
        <w:t xml:space="preserve">. </w:t>
      </w:r>
      <w:r w:rsidR="00C71F52">
        <w:rPr>
          <w:rFonts w:ascii="Gill Sans MT" w:hAnsi="Gill Sans MT" w:cs="MyriadPro-Regular"/>
          <w:sz w:val="22"/>
          <w:szCs w:val="22"/>
        </w:rPr>
        <w:t xml:space="preserve">In Pennsylvania, </w:t>
      </w:r>
      <w:r w:rsidR="00324DD2">
        <w:rPr>
          <w:rFonts w:ascii="Gill Sans MT" w:hAnsi="Gill Sans MT" w:cs="MyriadPro-Regular"/>
          <w:sz w:val="22"/>
          <w:szCs w:val="22"/>
        </w:rPr>
        <w:t>more than 7,500</w:t>
      </w:r>
      <w:r w:rsidR="00C71F52">
        <w:rPr>
          <w:rFonts w:ascii="Gill Sans MT" w:hAnsi="Gill Sans MT" w:cs="MyriadPro-Regular"/>
          <w:sz w:val="22"/>
          <w:szCs w:val="22"/>
        </w:rPr>
        <w:t xml:space="preserve"> pe</w:t>
      </w:r>
      <w:r w:rsidR="008D1548">
        <w:rPr>
          <w:rFonts w:ascii="Gill Sans MT" w:hAnsi="Gill Sans MT" w:cs="MyriadPro-Regular"/>
          <w:sz w:val="22"/>
          <w:szCs w:val="22"/>
        </w:rPr>
        <w:t>ople</w:t>
      </w:r>
      <w:r w:rsidR="00C94B5D">
        <w:rPr>
          <w:rFonts w:ascii="Gill Sans MT" w:hAnsi="Gill Sans MT" w:cs="MyriadPro-Regular"/>
          <w:sz w:val="22"/>
          <w:szCs w:val="22"/>
        </w:rPr>
        <w:t xml:space="preserve"> </w:t>
      </w:r>
      <w:r w:rsidR="008D1548">
        <w:rPr>
          <w:rFonts w:ascii="Gill Sans MT" w:hAnsi="Gill Sans MT" w:cs="MyriadPro-Regular"/>
          <w:sz w:val="22"/>
          <w:szCs w:val="22"/>
        </w:rPr>
        <w:t xml:space="preserve">and </w:t>
      </w:r>
      <w:r w:rsidR="00324DD2">
        <w:rPr>
          <w:rFonts w:ascii="Gill Sans MT" w:hAnsi="Gill Sans MT" w:cs="MyriadPro-Regular"/>
          <w:sz w:val="22"/>
          <w:szCs w:val="22"/>
        </w:rPr>
        <w:t>approximately</w:t>
      </w:r>
      <w:r w:rsidR="008D1548">
        <w:rPr>
          <w:rFonts w:ascii="Gill Sans MT" w:hAnsi="Gill Sans MT" w:cs="MyriadPro-Regular"/>
          <w:sz w:val="22"/>
          <w:szCs w:val="22"/>
        </w:rPr>
        <w:t xml:space="preserve"> 11</w:t>
      </w:r>
      <w:r w:rsidR="00324DD2">
        <w:rPr>
          <w:rFonts w:ascii="Gill Sans MT" w:hAnsi="Gill Sans MT" w:cs="MyriadPro-Regular"/>
          <w:sz w:val="22"/>
          <w:szCs w:val="22"/>
        </w:rPr>
        <w:t>3</w:t>
      </w:r>
      <w:r w:rsidR="002F0230">
        <w:rPr>
          <w:rFonts w:ascii="Gill Sans MT" w:hAnsi="Gill Sans MT" w:cs="MyriadPro-Regular"/>
          <w:sz w:val="22"/>
          <w:szCs w:val="22"/>
        </w:rPr>
        <w:t xml:space="preserve">,000 people </w:t>
      </w:r>
      <w:r w:rsidR="00C71F52">
        <w:rPr>
          <w:rFonts w:ascii="Gill Sans MT" w:hAnsi="Gill Sans MT" w:cs="MyriadPro-Regular"/>
          <w:sz w:val="22"/>
          <w:szCs w:val="22"/>
        </w:rPr>
        <w:t xml:space="preserve">nationally, </w:t>
      </w:r>
      <w:r w:rsidR="002F0230">
        <w:rPr>
          <w:rFonts w:ascii="Gill Sans MT" w:hAnsi="Gill Sans MT" w:cs="MyriadPro-Regular"/>
          <w:sz w:val="22"/>
          <w:szCs w:val="22"/>
        </w:rPr>
        <w:t>are awaiting an organ transplant</w:t>
      </w:r>
      <w:r w:rsidR="00411ECB">
        <w:rPr>
          <w:rFonts w:ascii="Gill Sans MT" w:hAnsi="Gill Sans MT" w:cs="MyriadPro-Regular"/>
          <w:sz w:val="22"/>
          <w:szCs w:val="22"/>
        </w:rPr>
        <w:t xml:space="preserve">. </w:t>
      </w:r>
      <w:r w:rsidR="00411ECB" w:rsidRPr="00411ECB">
        <w:rPr>
          <w:rFonts w:ascii="Gill Sans MT" w:hAnsi="Gill Sans MT" w:cs="MyriadPro-Regular"/>
          <w:sz w:val="22"/>
          <w:szCs w:val="22"/>
        </w:rPr>
        <w:t>Every 1</w:t>
      </w:r>
      <w:r w:rsidR="002A18DA">
        <w:rPr>
          <w:rFonts w:ascii="Gill Sans MT" w:hAnsi="Gill Sans MT" w:cs="MyriadPro-Regular"/>
          <w:sz w:val="22"/>
          <w:szCs w:val="22"/>
        </w:rPr>
        <w:t>0</w:t>
      </w:r>
      <w:r w:rsidR="00411ECB" w:rsidRPr="00411ECB">
        <w:rPr>
          <w:rFonts w:ascii="Gill Sans MT" w:hAnsi="Gill Sans MT" w:cs="MyriadPro-Regular"/>
          <w:sz w:val="22"/>
          <w:szCs w:val="22"/>
        </w:rPr>
        <w:t xml:space="preserve"> minutes, another person who needs a transplant is added to the national waiting list</w:t>
      </w:r>
      <w:r w:rsidR="00890A91">
        <w:rPr>
          <w:rFonts w:ascii="Gill Sans MT" w:hAnsi="Gill Sans MT" w:cs="MyriadPro-Regular"/>
          <w:sz w:val="22"/>
          <w:szCs w:val="22"/>
        </w:rPr>
        <w:t xml:space="preserve">.  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while a tissue donor can improve the lives of 75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rsidR="00204D6A" w:rsidRDefault="00204D6A"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204D6A" w:rsidRDefault="00204D6A"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 “Being an organ and tissue donor is</w:t>
      </w:r>
      <w:r w:rsidRPr="008E429C">
        <w:rPr>
          <w:rFonts w:ascii="Gill Sans MT" w:hAnsi="Gill Sans MT" w:cs="MyriadPro-Regular"/>
          <w:sz w:val="22"/>
          <w:szCs w:val="22"/>
        </w:rPr>
        <w:t xml:space="preserve"> one of the most meaningful </w:t>
      </w:r>
      <w:r>
        <w:rPr>
          <w:rFonts w:ascii="Gill Sans MT" w:hAnsi="Gill Sans MT" w:cs="MyriadPro-Regular"/>
          <w:sz w:val="22"/>
          <w:szCs w:val="22"/>
        </w:rPr>
        <w:t>and compassionate decisions a person can make,</w:t>
      </w:r>
      <w:r w:rsidRPr="008E429C">
        <w:rPr>
          <w:rFonts w:ascii="Gill Sans MT" w:hAnsi="Gill Sans MT" w:cs="MyriadPro-Regular"/>
          <w:sz w:val="22"/>
          <w:szCs w:val="22"/>
        </w:rPr>
        <w:t>”</w:t>
      </w:r>
      <w:r>
        <w:rPr>
          <w:rFonts w:ascii="Gill Sans MT" w:hAnsi="Gill Sans MT" w:cs="MyriadPro-Regular"/>
          <w:sz w:val="22"/>
          <w:szCs w:val="22"/>
        </w:rPr>
        <w:t xml:space="preserve"> said</w:t>
      </w:r>
      <w:r w:rsidRPr="008E429C">
        <w:rPr>
          <w:rFonts w:ascii="Gill Sans MT" w:hAnsi="Gill Sans MT" w:cs="MyriadPro-Regular"/>
          <w:sz w:val="22"/>
          <w:szCs w:val="22"/>
        </w:rPr>
        <w:t xml:space="preserve"> </w:t>
      </w:r>
      <w:r w:rsidRPr="00693BBD">
        <w:rPr>
          <w:rFonts w:ascii="Gill Sans MT" w:hAnsi="Gill Sans MT" w:cs="MyriadPro-Regular"/>
          <w:sz w:val="22"/>
          <w:szCs w:val="22"/>
        </w:rPr>
        <w:t xml:space="preserve">Howard M. Nathan, </w:t>
      </w:r>
      <w:r>
        <w:rPr>
          <w:rFonts w:ascii="Gill Sans MT" w:hAnsi="Gill Sans MT" w:cs="MyriadPro-Regular"/>
          <w:sz w:val="22"/>
          <w:szCs w:val="22"/>
        </w:rPr>
        <w:t>P</w:t>
      </w:r>
      <w:r w:rsidRPr="00693BBD">
        <w:rPr>
          <w:rFonts w:ascii="Gill Sans MT" w:hAnsi="Gill Sans MT" w:cs="MyriadPro-Regular"/>
          <w:sz w:val="22"/>
          <w:szCs w:val="22"/>
        </w:rPr>
        <w:t>resident and CEO</w:t>
      </w:r>
      <w:r>
        <w:rPr>
          <w:rFonts w:ascii="Gill Sans MT" w:hAnsi="Gill Sans MT" w:cs="MyriadPro-Regular"/>
          <w:sz w:val="22"/>
          <w:szCs w:val="22"/>
        </w:rPr>
        <w:t xml:space="preserve"> of Gift of Life.  “And it only takes about 30 seconds to register.”</w:t>
      </w:r>
    </w:p>
    <w:p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 generate hope</w:t>
      </w:r>
      <w:r w:rsidR="00693BBD">
        <w:rPr>
          <w:rFonts w:ascii="Gill Sans MT" w:hAnsi="Gill Sans MT" w:cs="MyriadPro-Regular"/>
          <w:sz w:val="22"/>
          <w:szCs w:val="22"/>
        </w:rPr>
        <w:t>, advocacy</w:t>
      </w:r>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 National Donate Life Month,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10" w:history="1">
        <w:r w:rsidR="00693BBD" w:rsidRPr="001B18B5">
          <w:rPr>
            <w:rStyle w:val="Hyperlink"/>
            <w:rFonts w:ascii="Gill Sans MT" w:hAnsi="Gill Sans MT" w:cs="MyriadPro-Regular"/>
            <w:sz w:val="22"/>
            <w:szCs w:val="22"/>
          </w:rPr>
          <w:t>www.donors1.org</w:t>
        </w:r>
      </w:hyperlink>
      <w:r w:rsidR="008E429C">
        <w:rPr>
          <w:rFonts w:ascii="Gill Sans MT" w:hAnsi="Gill Sans MT" w:cs="MyriadPro-Regular"/>
          <w:sz w:val="22"/>
          <w:szCs w:val="22"/>
        </w:rPr>
        <w:t>.</w:t>
      </w:r>
      <w:r w:rsidR="00693BBD">
        <w:rPr>
          <w:rFonts w:ascii="Gill Sans MT" w:hAnsi="Gill Sans MT" w:cs="MyriadPro-Regular"/>
          <w:sz w:val="22"/>
          <w:szCs w:val="22"/>
        </w:rPr>
        <w:t xml:space="preserve"> </w:t>
      </w:r>
      <w:r w:rsidR="008E429C">
        <w:rPr>
          <w:rFonts w:ascii="Gill Sans MT" w:hAnsi="Gill Sans MT" w:cs="MyriadPro-Regular"/>
          <w:sz w:val="22"/>
          <w:szCs w:val="22"/>
        </w:rPr>
        <w:t xml:space="preserve"> </w:t>
      </w:r>
    </w:p>
    <w:sectPr w:rsidR="008E429C" w:rsidRPr="000A2470" w:rsidSect="003B3DE7">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88" w:rsidRDefault="006A2988" w:rsidP="003B3DE7">
      <w:r>
        <w:separator/>
      </w:r>
    </w:p>
  </w:endnote>
  <w:endnote w:type="continuationSeparator" w:id="0">
    <w:p w:rsidR="006A2988" w:rsidRDefault="006A2988"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rsidR="003B3DE7" w:rsidRDefault="003B3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88" w:rsidRDefault="006A2988" w:rsidP="003B3DE7">
      <w:r>
        <w:separator/>
      </w:r>
    </w:p>
  </w:footnote>
  <w:footnote w:type="continuationSeparator" w:id="0">
    <w:p w:rsidR="006A2988" w:rsidRDefault="006A2988" w:rsidP="003B3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1">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1"/>
  </w:num>
  <w:num w:numId="3">
    <w:abstractNumId w:val="15"/>
  </w:num>
  <w:num w:numId="4">
    <w:abstractNumId w:val="33"/>
  </w:num>
  <w:num w:numId="5">
    <w:abstractNumId w:val="14"/>
  </w:num>
  <w:num w:numId="6">
    <w:abstractNumId w:val="13"/>
  </w:num>
  <w:num w:numId="7">
    <w:abstractNumId w:val="20"/>
  </w:num>
  <w:num w:numId="8">
    <w:abstractNumId w:val="36"/>
  </w:num>
  <w:num w:numId="9">
    <w:abstractNumId w:val="39"/>
  </w:num>
  <w:num w:numId="10">
    <w:abstractNumId w:val="27"/>
  </w:num>
  <w:num w:numId="11">
    <w:abstractNumId w:val="6"/>
  </w:num>
  <w:num w:numId="12">
    <w:abstractNumId w:val="10"/>
  </w:num>
  <w:num w:numId="13">
    <w:abstractNumId w:val="19"/>
  </w:num>
  <w:num w:numId="14">
    <w:abstractNumId w:val="5"/>
  </w:num>
  <w:num w:numId="15">
    <w:abstractNumId w:val="0"/>
  </w:num>
  <w:num w:numId="16">
    <w:abstractNumId w:val="4"/>
  </w:num>
  <w:num w:numId="17">
    <w:abstractNumId w:val="24"/>
  </w:num>
  <w:num w:numId="18">
    <w:abstractNumId w:val="3"/>
  </w:num>
  <w:num w:numId="19">
    <w:abstractNumId w:val="34"/>
  </w:num>
  <w:num w:numId="20">
    <w:abstractNumId w:val="11"/>
  </w:num>
  <w:num w:numId="21">
    <w:abstractNumId w:val="7"/>
  </w:num>
  <w:num w:numId="22">
    <w:abstractNumId w:val="17"/>
  </w:num>
  <w:num w:numId="23">
    <w:abstractNumId w:val="26"/>
  </w:num>
  <w:num w:numId="24">
    <w:abstractNumId w:val="16"/>
  </w:num>
  <w:num w:numId="25">
    <w:abstractNumId w:val="22"/>
  </w:num>
  <w:num w:numId="26">
    <w:abstractNumId w:val="12"/>
  </w:num>
  <w:num w:numId="27">
    <w:abstractNumId w:val="2"/>
  </w:num>
  <w:num w:numId="28">
    <w:abstractNumId w:val="41"/>
  </w:num>
  <w:num w:numId="29">
    <w:abstractNumId w:val="1"/>
  </w:num>
  <w:num w:numId="30">
    <w:abstractNumId w:val="29"/>
  </w:num>
  <w:num w:numId="31">
    <w:abstractNumId w:val="25"/>
  </w:num>
  <w:num w:numId="32">
    <w:abstractNumId w:val="38"/>
  </w:num>
  <w:num w:numId="33">
    <w:abstractNumId w:val="23"/>
  </w:num>
  <w:num w:numId="34">
    <w:abstractNumId w:val="32"/>
  </w:num>
  <w:num w:numId="35">
    <w:abstractNumId w:val="28"/>
  </w:num>
  <w:num w:numId="36">
    <w:abstractNumId w:val="18"/>
  </w:num>
  <w:num w:numId="37">
    <w:abstractNumId w:val="37"/>
  </w:num>
  <w:num w:numId="38">
    <w:abstractNumId w:val="8"/>
  </w:num>
  <w:num w:numId="39">
    <w:abstractNumId w:val="9"/>
  </w:num>
  <w:num w:numId="40">
    <w:abstractNumId w:val="40"/>
  </w:num>
  <w:num w:numId="41">
    <w:abstractNumId w:val="2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1E"/>
    <w:rsid w:val="0000076D"/>
    <w:rsid w:val="0001503C"/>
    <w:rsid w:val="000152FC"/>
    <w:rsid w:val="00023DF0"/>
    <w:rsid w:val="00024BD6"/>
    <w:rsid w:val="00025F65"/>
    <w:rsid w:val="00030F4D"/>
    <w:rsid w:val="00031032"/>
    <w:rsid w:val="00032043"/>
    <w:rsid w:val="00032787"/>
    <w:rsid w:val="00034BD5"/>
    <w:rsid w:val="0005248E"/>
    <w:rsid w:val="00056E0D"/>
    <w:rsid w:val="00061975"/>
    <w:rsid w:val="00063975"/>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F73CB"/>
    <w:rsid w:val="001031B5"/>
    <w:rsid w:val="001054EE"/>
    <w:rsid w:val="00112C14"/>
    <w:rsid w:val="00116D3C"/>
    <w:rsid w:val="00126794"/>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101F"/>
    <w:rsid w:val="00261F10"/>
    <w:rsid w:val="00263211"/>
    <w:rsid w:val="00267B97"/>
    <w:rsid w:val="00273670"/>
    <w:rsid w:val="0028536C"/>
    <w:rsid w:val="00286626"/>
    <w:rsid w:val="00294FBB"/>
    <w:rsid w:val="002A18DA"/>
    <w:rsid w:val="002C6E2F"/>
    <w:rsid w:val="002D4C30"/>
    <w:rsid w:val="002E3A8D"/>
    <w:rsid w:val="002E7D57"/>
    <w:rsid w:val="002F0230"/>
    <w:rsid w:val="002F0947"/>
    <w:rsid w:val="002F1073"/>
    <w:rsid w:val="002F1923"/>
    <w:rsid w:val="002F269C"/>
    <w:rsid w:val="002F583B"/>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7181"/>
    <w:rsid w:val="00382FC2"/>
    <w:rsid w:val="00384906"/>
    <w:rsid w:val="00386A2A"/>
    <w:rsid w:val="0039556A"/>
    <w:rsid w:val="003A07E8"/>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1D6E"/>
    <w:rsid w:val="004C6561"/>
    <w:rsid w:val="004D15E6"/>
    <w:rsid w:val="004F48AC"/>
    <w:rsid w:val="004F4EB8"/>
    <w:rsid w:val="0051112A"/>
    <w:rsid w:val="005135C8"/>
    <w:rsid w:val="0051543A"/>
    <w:rsid w:val="00520D5F"/>
    <w:rsid w:val="00521A76"/>
    <w:rsid w:val="00531985"/>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7AA0"/>
    <w:rsid w:val="0061023E"/>
    <w:rsid w:val="00610D0F"/>
    <w:rsid w:val="006127CE"/>
    <w:rsid w:val="0062468A"/>
    <w:rsid w:val="00630FCF"/>
    <w:rsid w:val="00631449"/>
    <w:rsid w:val="0063288C"/>
    <w:rsid w:val="00633D94"/>
    <w:rsid w:val="00635F71"/>
    <w:rsid w:val="00657D54"/>
    <w:rsid w:val="006609B2"/>
    <w:rsid w:val="00670CA7"/>
    <w:rsid w:val="00672914"/>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61E02"/>
    <w:rsid w:val="00772799"/>
    <w:rsid w:val="0077558F"/>
    <w:rsid w:val="00782A21"/>
    <w:rsid w:val="00785274"/>
    <w:rsid w:val="00795B89"/>
    <w:rsid w:val="00797D6C"/>
    <w:rsid w:val="007A6A8E"/>
    <w:rsid w:val="007A7696"/>
    <w:rsid w:val="007B0D28"/>
    <w:rsid w:val="007B3117"/>
    <w:rsid w:val="007B5621"/>
    <w:rsid w:val="007D3522"/>
    <w:rsid w:val="007F1B3F"/>
    <w:rsid w:val="00806D7C"/>
    <w:rsid w:val="00810B91"/>
    <w:rsid w:val="00810E66"/>
    <w:rsid w:val="008165B3"/>
    <w:rsid w:val="008330EB"/>
    <w:rsid w:val="00842CA8"/>
    <w:rsid w:val="00845EE4"/>
    <w:rsid w:val="008515C7"/>
    <w:rsid w:val="008523DB"/>
    <w:rsid w:val="00854AD8"/>
    <w:rsid w:val="00860147"/>
    <w:rsid w:val="0086716D"/>
    <w:rsid w:val="00874B2B"/>
    <w:rsid w:val="00876276"/>
    <w:rsid w:val="00880D0F"/>
    <w:rsid w:val="00890A91"/>
    <w:rsid w:val="00890F45"/>
    <w:rsid w:val="008A375F"/>
    <w:rsid w:val="008A426A"/>
    <w:rsid w:val="008B4C34"/>
    <w:rsid w:val="008B4E86"/>
    <w:rsid w:val="008B52AD"/>
    <w:rsid w:val="008C54FA"/>
    <w:rsid w:val="008D1548"/>
    <w:rsid w:val="008D2C65"/>
    <w:rsid w:val="008D36DA"/>
    <w:rsid w:val="008D4B92"/>
    <w:rsid w:val="008E429C"/>
    <w:rsid w:val="008E6901"/>
    <w:rsid w:val="00901598"/>
    <w:rsid w:val="009019BD"/>
    <w:rsid w:val="00920665"/>
    <w:rsid w:val="009257FD"/>
    <w:rsid w:val="00927021"/>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722BA"/>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70069"/>
    <w:rsid w:val="00C71F52"/>
    <w:rsid w:val="00C72BAD"/>
    <w:rsid w:val="00C75092"/>
    <w:rsid w:val="00C7677E"/>
    <w:rsid w:val="00C879BA"/>
    <w:rsid w:val="00C94715"/>
    <w:rsid w:val="00C94B5D"/>
    <w:rsid w:val="00C97733"/>
    <w:rsid w:val="00CA1447"/>
    <w:rsid w:val="00CA1D97"/>
    <w:rsid w:val="00CA271F"/>
    <w:rsid w:val="00CC4054"/>
    <w:rsid w:val="00CC44AC"/>
    <w:rsid w:val="00CC5101"/>
    <w:rsid w:val="00CD02E2"/>
    <w:rsid w:val="00CD2C81"/>
    <w:rsid w:val="00CD50DF"/>
    <w:rsid w:val="00CD5B73"/>
    <w:rsid w:val="00CE7964"/>
    <w:rsid w:val="00CF3541"/>
    <w:rsid w:val="00CF3EB8"/>
    <w:rsid w:val="00CF7AE1"/>
    <w:rsid w:val="00D11FC8"/>
    <w:rsid w:val="00D1354A"/>
    <w:rsid w:val="00D14028"/>
    <w:rsid w:val="00D32828"/>
    <w:rsid w:val="00D33C65"/>
    <w:rsid w:val="00D35191"/>
    <w:rsid w:val="00D37F63"/>
    <w:rsid w:val="00D41E36"/>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3788"/>
    <w:rsid w:val="00DF0E2F"/>
    <w:rsid w:val="00DF562A"/>
    <w:rsid w:val="00DF7388"/>
    <w:rsid w:val="00E00AD5"/>
    <w:rsid w:val="00E15683"/>
    <w:rsid w:val="00E2124D"/>
    <w:rsid w:val="00E21568"/>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onors1.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496A-D4E1-4E2B-835F-F072D7BC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2420</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Alicia Dietzmann</cp:lastModifiedBy>
  <cp:revision>2</cp:revision>
  <cp:lastPrinted>2018-03-22T11:08:00Z</cp:lastPrinted>
  <dcterms:created xsi:type="dcterms:W3CDTF">2020-02-03T21:19:00Z</dcterms:created>
  <dcterms:modified xsi:type="dcterms:W3CDTF">2020-02-03T21:19:00Z</dcterms:modified>
</cp:coreProperties>
</file>